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E46" w:rsidRDefault="003F5E46" w:rsidP="003F5E46">
      <w:pPr>
        <w:spacing w:line="360" w:lineRule="auto"/>
        <w:ind w:firstLine="709"/>
        <w:rPr>
          <w:rFonts w:ascii="Arial" w:hAnsi="Arial" w:cs="Arial"/>
          <w:color w:val="333333"/>
          <w:sz w:val="26"/>
          <w:szCs w:val="26"/>
          <w:shd w:val="clear" w:color="auto" w:fill="FFFFFF"/>
        </w:rPr>
      </w:pPr>
    </w:p>
    <w:p w:rsidR="003F5E46" w:rsidRDefault="003F5E46" w:rsidP="003F5E46">
      <w:pPr>
        <w:spacing w:line="360" w:lineRule="auto"/>
        <w:ind w:firstLine="709"/>
        <w:rPr>
          <w:rFonts w:ascii="Arial" w:hAnsi="Arial" w:cs="Arial"/>
          <w:color w:val="333333"/>
          <w:sz w:val="26"/>
          <w:szCs w:val="26"/>
          <w:shd w:val="clear" w:color="auto" w:fill="FFFFFF"/>
        </w:rPr>
      </w:pPr>
    </w:p>
    <w:p w:rsidR="003F5E46" w:rsidRPr="004244B8" w:rsidRDefault="003F5E46" w:rsidP="003F5E46">
      <w:pPr>
        <w:pStyle w:val="Encabezado"/>
        <w:spacing w:line="360" w:lineRule="auto"/>
        <w:ind w:firstLine="709"/>
        <w:jc w:val="center"/>
        <w:rPr>
          <w:rFonts w:ascii="Century" w:hAnsi="Century"/>
          <w:b/>
          <w:sz w:val="28"/>
          <w:szCs w:val="28"/>
        </w:rPr>
      </w:pPr>
      <w:r w:rsidRPr="004244B8">
        <w:rPr>
          <w:rFonts w:ascii="Century" w:hAnsi="Century"/>
          <w:b/>
          <w:sz w:val="28"/>
          <w:szCs w:val="28"/>
        </w:rPr>
        <w:t>ESCUELA NORMAL SUPERIOR “FRAY JUSTO SANTA MARÍA DE ORO”</w:t>
      </w:r>
    </w:p>
    <w:p w:rsidR="003F5E46" w:rsidRDefault="003F5E46" w:rsidP="003F5E46">
      <w:pPr>
        <w:pStyle w:val="Encabezado"/>
        <w:spacing w:line="360" w:lineRule="auto"/>
        <w:ind w:firstLine="709"/>
        <w:jc w:val="center"/>
        <w:rPr>
          <w:rFonts w:ascii="Century" w:hAnsi="Century"/>
          <w:sz w:val="28"/>
          <w:szCs w:val="28"/>
        </w:rPr>
      </w:pPr>
    </w:p>
    <w:p w:rsidR="004244B8" w:rsidRPr="004244B8" w:rsidRDefault="004244B8" w:rsidP="003F5E46">
      <w:pPr>
        <w:pStyle w:val="Encabezado"/>
        <w:spacing w:line="360" w:lineRule="auto"/>
        <w:ind w:firstLine="709"/>
        <w:jc w:val="center"/>
        <w:rPr>
          <w:rFonts w:ascii="Century" w:hAnsi="Century"/>
          <w:sz w:val="28"/>
          <w:szCs w:val="28"/>
        </w:rPr>
      </w:pPr>
    </w:p>
    <w:p w:rsidR="003F5E46" w:rsidRPr="004244B8" w:rsidRDefault="003F5E46" w:rsidP="003F5E46">
      <w:pPr>
        <w:pStyle w:val="Encabezado"/>
        <w:spacing w:line="360" w:lineRule="auto"/>
        <w:ind w:firstLine="709"/>
        <w:jc w:val="center"/>
        <w:rPr>
          <w:rFonts w:ascii="Century" w:hAnsi="Century"/>
          <w:sz w:val="28"/>
          <w:szCs w:val="28"/>
        </w:rPr>
      </w:pPr>
      <w:r w:rsidRPr="004244B8">
        <w:rPr>
          <w:rFonts w:ascii="Century" w:hAnsi="Century"/>
          <w:sz w:val="28"/>
          <w:szCs w:val="28"/>
        </w:rPr>
        <w:t>INSTITUTO SUPERIOR DE FORMACIÓN DOCENTE</w:t>
      </w:r>
    </w:p>
    <w:p w:rsidR="003F5E46" w:rsidRDefault="003F5E46" w:rsidP="003F5E46">
      <w:pPr>
        <w:pStyle w:val="Encabezado"/>
        <w:spacing w:line="360" w:lineRule="auto"/>
        <w:ind w:firstLine="709"/>
        <w:rPr>
          <w:rFonts w:ascii="Century" w:hAnsi="Century"/>
          <w:sz w:val="28"/>
          <w:szCs w:val="28"/>
        </w:rPr>
      </w:pPr>
    </w:p>
    <w:p w:rsidR="004244B8" w:rsidRPr="004244B8" w:rsidRDefault="004244B8" w:rsidP="003F5E46">
      <w:pPr>
        <w:pStyle w:val="Encabezado"/>
        <w:spacing w:line="360" w:lineRule="auto"/>
        <w:ind w:firstLine="709"/>
        <w:rPr>
          <w:rFonts w:ascii="Century" w:hAnsi="Century"/>
          <w:sz w:val="28"/>
          <w:szCs w:val="28"/>
        </w:rPr>
      </w:pPr>
    </w:p>
    <w:p w:rsidR="003F5E46" w:rsidRPr="004244B8" w:rsidRDefault="003F5E46" w:rsidP="003F5E46">
      <w:pPr>
        <w:pStyle w:val="Encabezado"/>
        <w:spacing w:line="360" w:lineRule="auto"/>
        <w:ind w:firstLine="709"/>
        <w:rPr>
          <w:rFonts w:ascii="Century" w:hAnsi="Century"/>
          <w:sz w:val="28"/>
          <w:szCs w:val="28"/>
        </w:rPr>
      </w:pPr>
      <w:r w:rsidRPr="004244B8">
        <w:rPr>
          <w:rFonts w:ascii="Century" w:hAnsi="Century"/>
          <w:sz w:val="28"/>
          <w:szCs w:val="28"/>
        </w:rPr>
        <w:t xml:space="preserve">                   PROFESORADO DE NIVEL INICIAL</w:t>
      </w:r>
    </w:p>
    <w:p w:rsidR="003F5E46" w:rsidRDefault="003F5E46" w:rsidP="003F5E46">
      <w:pPr>
        <w:pStyle w:val="Encabezado"/>
        <w:spacing w:line="360" w:lineRule="auto"/>
        <w:ind w:firstLine="709"/>
        <w:jc w:val="center"/>
        <w:rPr>
          <w:rFonts w:ascii="Century" w:hAnsi="Century"/>
          <w:sz w:val="28"/>
          <w:szCs w:val="28"/>
        </w:rPr>
      </w:pPr>
    </w:p>
    <w:p w:rsidR="004244B8" w:rsidRPr="004244B8" w:rsidRDefault="004244B8" w:rsidP="003F5E46">
      <w:pPr>
        <w:pStyle w:val="Encabezado"/>
        <w:spacing w:line="360" w:lineRule="auto"/>
        <w:ind w:firstLine="709"/>
        <w:jc w:val="center"/>
        <w:rPr>
          <w:rFonts w:ascii="Century" w:hAnsi="Century"/>
          <w:sz w:val="28"/>
          <w:szCs w:val="28"/>
        </w:rPr>
      </w:pPr>
    </w:p>
    <w:p w:rsidR="003F5E46" w:rsidRPr="004244B8" w:rsidRDefault="003F5E46" w:rsidP="003F5E46">
      <w:pPr>
        <w:pStyle w:val="Encabezado"/>
        <w:spacing w:line="360" w:lineRule="auto"/>
        <w:ind w:firstLine="709"/>
        <w:jc w:val="center"/>
        <w:rPr>
          <w:rFonts w:ascii="Century" w:hAnsi="Century"/>
          <w:sz w:val="28"/>
          <w:szCs w:val="28"/>
        </w:rPr>
      </w:pPr>
      <w:r w:rsidRPr="004244B8">
        <w:rPr>
          <w:rFonts w:ascii="Century" w:hAnsi="Century"/>
          <w:sz w:val="28"/>
          <w:szCs w:val="28"/>
        </w:rPr>
        <w:t>PROFESOR: LARGIO ROSALES</w:t>
      </w:r>
    </w:p>
    <w:p w:rsidR="003F5E46" w:rsidRDefault="003F5E46" w:rsidP="003F5E46">
      <w:pPr>
        <w:pStyle w:val="Encabezado"/>
        <w:spacing w:line="360" w:lineRule="auto"/>
        <w:ind w:firstLine="709"/>
        <w:jc w:val="center"/>
        <w:rPr>
          <w:rFonts w:ascii="Century" w:hAnsi="Century"/>
          <w:sz w:val="28"/>
          <w:szCs w:val="28"/>
        </w:rPr>
      </w:pPr>
    </w:p>
    <w:p w:rsidR="004244B8" w:rsidRPr="004244B8" w:rsidRDefault="004244B8" w:rsidP="003F5E46">
      <w:pPr>
        <w:pStyle w:val="Encabezado"/>
        <w:spacing w:line="360" w:lineRule="auto"/>
        <w:ind w:firstLine="709"/>
        <w:jc w:val="center"/>
        <w:rPr>
          <w:rFonts w:ascii="Century" w:hAnsi="Century"/>
          <w:sz w:val="28"/>
          <w:szCs w:val="28"/>
        </w:rPr>
      </w:pPr>
    </w:p>
    <w:p w:rsidR="003F5E46" w:rsidRPr="004244B8" w:rsidRDefault="003F5E46" w:rsidP="003F5E46">
      <w:pPr>
        <w:pStyle w:val="Encabezado"/>
        <w:spacing w:line="360" w:lineRule="auto"/>
        <w:ind w:firstLine="709"/>
        <w:jc w:val="center"/>
        <w:rPr>
          <w:rFonts w:ascii="Century" w:hAnsi="Century"/>
          <w:sz w:val="28"/>
          <w:szCs w:val="28"/>
        </w:rPr>
      </w:pPr>
      <w:r w:rsidRPr="004244B8">
        <w:rPr>
          <w:rFonts w:ascii="Century" w:hAnsi="Century"/>
          <w:sz w:val="28"/>
          <w:szCs w:val="28"/>
        </w:rPr>
        <w:t>EDUCACIÓN FÍSICA EN EL NIVEL INICIAL</w:t>
      </w:r>
    </w:p>
    <w:p w:rsidR="003F5E46" w:rsidRDefault="003F5E46" w:rsidP="003F5E46">
      <w:pPr>
        <w:pStyle w:val="Encabezado"/>
        <w:spacing w:line="360" w:lineRule="auto"/>
        <w:ind w:firstLine="709"/>
        <w:jc w:val="center"/>
        <w:rPr>
          <w:rFonts w:ascii="Century" w:hAnsi="Century"/>
          <w:sz w:val="28"/>
          <w:szCs w:val="28"/>
        </w:rPr>
      </w:pPr>
    </w:p>
    <w:p w:rsidR="004244B8" w:rsidRPr="004244B8" w:rsidRDefault="004244B8" w:rsidP="003F5E46">
      <w:pPr>
        <w:pStyle w:val="Encabezado"/>
        <w:spacing w:line="360" w:lineRule="auto"/>
        <w:ind w:firstLine="709"/>
        <w:jc w:val="center"/>
        <w:rPr>
          <w:rFonts w:ascii="Century" w:hAnsi="Century"/>
          <w:sz w:val="28"/>
          <w:szCs w:val="28"/>
        </w:rPr>
      </w:pPr>
    </w:p>
    <w:p w:rsidR="003F5E46" w:rsidRPr="004244B8" w:rsidRDefault="003F5E46" w:rsidP="003F5E46">
      <w:pPr>
        <w:pStyle w:val="Encabezado"/>
        <w:spacing w:line="360" w:lineRule="auto"/>
        <w:ind w:firstLine="709"/>
        <w:jc w:val="center"/>
        <w:rPr>
          <w:rFonts w:ascii="Century" w:hAnsi="Century"/>
          <w:sz w:val="28"/>
          <w:szCs w:val="28"/>
        </w:rPr>
      </w:pPr>
      <w:r w:rsidRPr="004244B8">
        <w:rPr>
          <w:rFonts w:ascii="Century" w:hAnsi="Century"/>
          <w:sz w:val="28"/>
          <w:szCs w:val="28"/>
        </w:rPr>
        <w:t>3° AÑO</w:t>
      </w:r>
    </w:p>
    <w:p w:rsidR="003F5E46" w:rsidRDefault="003F5E46" w:rsidP="003F5E46">
      <w:pPr>
        <w:pStyle w:val="Encabezado"/>
        <w:spacing w:line="360" w:lineRule="auto"/>
        <w:ind w:firstLine="709"/>
        <w:jc w:val="center"/>
        <w:rPr>
          <w:rFonts w:ascii="Century" w:hAnsi="Century"/>
          <w:sz w:val="28"/>
          <w:szCs w:val="28"/>
        </w:rPr>
      </w:pPr>
    </w:p>
    <w:p w:rsidR="004244B8" w:rsidRPr="004244B8" w:rsidRDefault="004244B8" w:rsidP="003F5E46">
      <w:pPr>
        <w:pStyle w:val="Encabezado"/>
        <w:spacing w:line="360" w:lineRule="auto"/>
        <w:ind w:firstLine="709"/>
        <w:jc w:val="center"/>
        <w:rPr>
          <w:rFonts w:ascii="Century" w:hAnsi="Century"/>
          <w:sz w:val="28"/>
          <w:szCs w:val="28"/>
        </w:rPr>
      </w:pPr>
    </w:p>
    <w:p w:rsidR="003F5E46" w:rsidRPr="004244B8" w:rsidRDefault="003F5E46" w:rsidP="003F5E46">
      <w:pPr>
        <w:pStyle w:val="Encabezado"/>
        <w:spacing w:line="360" w:lineRule="auto"/>
        <w:ind w:firstLine="709"/>
        <w:jc w:val="center"/>
        <w:rPr>
          <w:rFonts w:ascii="Century" w:hAnsi="Century"/>
          <w:sz w:val="28"/>
          <w:szCs w:val="28"/>
        </w:rPr>
      </w:pPr>
      <w:r w:rsidRPr="004244B8">
        <w:rPr>
          <w:rFonts w:ascii="Century" w:hAnsi="Century"/>
          <w:sz w:val="28"/>
          <w:szCs w:val="28"/>
        </w:rPr>
        <w:t>2019</w:t>
      </w:r>
    </w:p>
    <w:p w:rsidR="003F5E46" w:rsidRDefault="003F5E46" w:rsidP="003F5E46">
      <w:pPr>
        <w:pStyle w:val="Encabezado"/>
        <w:spacing w:line="360" w:lineRule="auto"/>
        <w:ind w:firstLine="709"/>
        <w:jc w:val="center"/>
        <w:rPr>
          <w:rFonts w:ascii="Century" w:hAnsi="Century"/>
        </w:rPr>
      </w:pPr>
    </w:p>
    <w:p w:rsidR="003F5E46" w:rsidRDefault="003F5E46" w:rsidP="003F5E46">
      <w:pPr>
        <w:pStyle w:val="Encabezado"/>
        <w:spacing w:line="360" w:lineRule="auto"/>
        <w:ind w:firstLine="709"/>
        <w:jc w:val="center"/>
        <w:rPr>
          <w:rFonts w:ascii="Century" w:hAnsi="Century"/>
        </w:rPr>
      </w:pPr>
    </w:p>
    <w:p w:rsidR="003F5E46" w:rsidRDefault="003F5E46" w:rsidP="003F5E46">
      <w:pPr>
        <w:pStyle w:val="Encabezado"/>
        <w:spacing w:line="360" w:lineRule="auto"/>
        <w:ind w:firstLine="709"/>
        <w:jc w:val="center"/>
        <w:rPr>
          <w:rFonts w:ascii="Century" w:hAnsi="Century"/>
        </w:rPr>
      </w:pPr>
    </w:p>
    <w:p w:rsidR="003F5E46" w:rsidRDefault="003F5E46" w:rsidP="003F5E46">
      <w:pPr>
        <w:pStyle w:val="Encabezado"/>
        <w:spacing w:line="360" w:lineRule="auto"/>
        <w:ind w:firstLine="709"/>
        <w:jc w:val="center"/>
        <w:rPr>
          <w:rFonts w:ascii="Century" w:hAnsi="Century"/>
        </w:rPr>
      </w:pPr>
    </w:p>
    <w:p w:rsidR="003F5E46" w:rsidRDefault="003F5E46" w:rsidP="003F5E46">
      <w:pPr>
        <w:pStyle w:val="Encabezado"/>
        <w:spacing w:line="360" w:lineRule="auto"/>
        <w:ind w:firstLine="709"/>
        <w:jc w:val="center"/>
        <w:rPr>
          <w:rFonts w:ascii="Century" w:hAnsi="Century"/>
        </w:rPr>
      </w:pPr>
    </w:p>
    <w:p w:rsidR="003F5E46" w:rsidRDefault="003F5E46" w:rsidP="004244B8">
      <w:pPr>
        <w:pStyle w:val="Encabezado"/>
        <w:spacing w:line="360" w:lineRule="auto"/>
        <w:rPr>
          <w:rFonts w:ascii="Century" w:hAnsi="Century"/>
        </w:rPr>
      </w:pPr>
    </w:p>
    <w:p w:rsidR="003F5E46" w:rsidRPr="000F6FB8" w:rsidRDefault="003F5E46" w:rsidP="000F6FB8">
      <w:pPr>
        <w:pStyle w:val="Encabezado"/>
        <w:spacing w:line="360" w:lineRule="auto"/>
        <w:jc w:val="center"/>
        <w:rPr>
          <w:rFonts w:ascii="Arial" w:hAnsi="Arial" w:cs="Arial"/>
          <w:b/>
          <w:bCs/>
          <w:u w:val="single"/>
        </w:rPr>
      </w:pPr>
      <w:r w:rsidRPr="000F6FB8">
        <w:rPr>
          <w:rFonts w:ascii="Arial" w:hAnsi="Arial" w:cs="Arial"/>
          <w:b/>
          <w:bCs/>
          <w:color w:val="333333"/>
          <w:u w:val="single"/>
          <w:shd w:val="clear" w:color="auto" w:fill="FFFFFF"/>
        </w:rPr>
        <w:lastRenderedPageBreak/>
        <w:t>FUNDAMENTACIÓN</w:t>
      </w:r>
    </w:p>
    <w:p w:rsidR="003F5E46" w:rsidRPr="004244B8" w:rsidRDefault="003F5E46" w:rsidP="004244B8">
      <w:pPr>
        <w:pStyle w:val="Encabezado"/>
        <w:spacing w:line="360" w:lineRule="auto"/>
        <w:ind w:firstLine="4253"/>
        <w:jc w:val="center"/>
        <w:rPr>
          <w:rFonts w:ascii="Arial" w:hAnsi="Arial" w:cs="Arial"/>
        </w:rPr>
      </w:pPr>
    </w:p>
    <w:p w:rsidR="003F5E46" w:rsidRPr="004244B8" w:rsidRDefault="003F5E46" w:rsidP="004244B8">
      <w:pPr>
        <w:pStyle w:val="Encabezado"/>
        <w:spacing w:line="360" w:lineRule="auto"/>
        <w:ind w:firstLine="4253"/>
        <w:jc w:val="both"/>
        <w:rPr>
          <w:rFonts w:ascii="Arial" w:hAnsi="Arial" w:cs="Arial"/>
          <w:color w:val="333333"/>
          <w:shd w:val="clear" w:color="auto" w:fill="FFFFFF"/>
        </w:rPr>
      </w:pPr>
    </w:p>
    <w:p w:rsidR="003F5E46" w:rsidRPr="004244B8" w:rsidRDefault="003F5E46" w:rsidP="004244B8">
      <w:pPr>
        <w:pStyle w:val="Encabezado"/>
        <w:spacing w:line="360" w:lineRule="auto"/>
        <w:ind w:firstLine="4253"/>
        <w:jc w:val="both"/>
        <w:rPr>
          <w:rFonts w:ascii="Arial" w:hAnsi="Arial" w:cs="Arial"/>
          <w:color w:val="333333"/>
          <w:shd w:val="clear" w:color="auto" w:fill="FFFFFF"/>
        </w:rPr>
      </w:pPr>
      <w:r w:rsidRPr="004244B8">
        <w:rPr>
          <w:rFonts w:ascii="Arial" w:hAnsi="Arial" w:cs="Arial"/>
          <w:color w:val="333333"/>
          <w:shd w:val="clear" w:color="auto" w:fill="FFFFFF"/>
        </w:rPr>
        <w:t>Educación Física está ubicada en el 3° año del plan de estudios de la carrera de profesorado de nivel inicial, dado que se corresponde con el despliegue de otras áreas específicas del conocimiento y que procuran entenderlo desde una mirada totalizadora en el sentido de abarcar expresión corporal, música, plástica, y, en este caso específico, educación física. Es importante destacar que analizando las conductas motrices del niño podemos observar que en ese proceso se manifiesta la personalidad del niño en su totalidad, es decir, sus características afectivas, sus capacidades cognitivas, sus posibilidades relacionales y sus capacidades motrices.</w:t>
      </w:r>
    </w:p>
    <w:p w:rsidR="003F5E46" w:rsidRPr="004244B8" w:rsidRDefault="003F5E46" w:rsidP="004244B8">
      <w:pPr>
        <w:pStyle w:val="Encabezado"/>
        <w:spacing w:line="360" w:lineRule="auto"/>
        <w:ind w:firstLine="4253"/>
        <w:jc w:val="both"/>
        <w:rPr>
          <w:rFonts w:ascii="Arial" w:hAnsi="Arial" w:cs="Arial"/>
          <w:color w:val="333333"/>
          <w:shd w:val="clear" w:color="auto" w:fill="FFFFFF"/>
        </w:rPr>
      </w:pPr>
      <w:r w:rsidRPr="004244B8">
        <w:rPr>
          <w:rFonts w:ascii="Arial" w:hAnsi="Arial" w:cs="Arial"/>
          <w:color w:val="333333"/>
          <w:shd w:val="clear" w:color="auto" w:fill="FFFFFF"/>
        </w:rPr>
        <w:t>Desde esa perspectiva entonces, resulta sumamente importante que el futuro docente conozca al sujeto con el que desarrollará su tarea de enseñanza – aprendizaje, reconociendo las posibilidades que el mismo posee desde la óptica de dos elementos fundamentales: el cuerpo y su motricidad.</w:t>
      </w:r>
    </w:p>
    <w:p w:rsidR="003F5E46" w:rsidRPr="004244B8" w:rsidRDefault="003F5E46" w:rsidP="004244B8">
      <w:pPr>
        <w:pStyle w:val="Encabezado"/>
        <w:spacing w:line="360" w:lineRule="auto"/>
        <w:ind w:firstLine="4253"/>
        <w:jc w:val="both"/>
        <w:rPr>
          <w:rFonts w:ascii="Arial" w:hAnsi="Arial" w:cs="Arial"/>
          <w:color w:val="333333"/>
        </w:rPr>
      </w:pPr>
      <w:r w:rsidRPr="004244B8">
        <w:rPr>
          <w:rFonts w:ascii="Arial" w:hAnsi="Arial" w:cs="Arial"/>
          <w:color w:val="333333"/>
        </w:rPr>
        <w:t>P. Parlebás (2004), manifiesta que las conductas motoras de los individuos protagonistas están cargadas de significaciones y de símbolos, por lo tanto, la propuesta pedagógica que se desarrolle debe superar aquellas perspectivas teóricas que ubican a la educación física cercanas al positivismo naturalista o a la concepción psicomotricista desarrollada en Francia y de interesante desarrollo en nuestro país, volcándose a la educación física pedagógica más relacionada con las ciencias sociales que a las naturales.</w:t>
      </w:r>
    </w:p>
    <w:p w:rsidR="003F5E46" w:rsidRPr="004244B8" w:rsidRDefault="003F5E46" w:rsidP="004244B8">
      <w:pPr>
        <w:pStyle w:val="Encabezado"/>
        <w:spacing w:line="360" w:lineRule="auto"/>
        <w:ind w:firstLine="4253"/>
        <w:jc w:val="both"/>
        <w:rPr>
          <w:rFonts w:ascii="Arial" w:hAnsi="Arial" w:cs="Arial"/>
          <w:color w:val="333333"/>
          <w:shd w:val="clear" w:color="auto" w:fill="FFFFFF"/>
        </w:rPr>
      </w:pPr>
      <w:r w:rsidRPr="004244B8">
        <w:rPr>
          <w:rFonts w:ascii="Arial" w:hAnsi="Arial" w:cs="Arial"/>
          <w:color w:val="333333"/>
        </w:rPr>
        <w:t xml:space="preserve">“El educador debe despertar la sensibilidad del niño a la percepción de su entorno, a la percepción de su cuerpo y a las representaciones de los esquemas corporales en función de los diferentes tipos de acciones que lleva adelante” dice Raúl Gómez (2004), </w:t>
      </w:r>
      <w:r w:rsidRPr="004244B8">
        <w:rPr>
          <w:rFonts w:ascii="Arial" w:hAnsi="Arial" w:cs="Arial"/>
          <w:color w:val="333333"/>
        </w:rPr>
        <w:br/>
      </w:r>
      <w:r w:rsidRPr="004244B8">
        <w:rPr>
          <w:rFonts w:ascii="Arial" w:hAnsi="Arial" w:cs="Arial"/>
          <w:color w:val="333333"/>
          <w:shd w:val="clear" w:color="auto" w:fill="FFFFFF"/>
        </w:rPr>
        <w:t>elementos éstos que permitirán al futuro docente realizar su tarea con un conocimiento holístico del sujeto en cuestión.</w:t>
      </w:r>
    </w:p>
    <w:p w:rsidR="000F6FB8" w:rsidRDefault="000F6FB8" w:rsidP="004244B8">
      <w:pPr>
        <w:spacing w:line="360" w:lineRule="auto"/>
        <w:ind w:firstLine="4253"/>
        <w:jc w:val="center"/>
        <w:rPr>
          <w:rFonts w:ascii="Arial" w:hAnsi="Arial" w:cs="Arial"/>
          <w:sz w:val="24"/>
          <w:szCs w:val="24"/>
        </w:rPr>
      </w:pPr>
    </w:p>
    <w:p w:rsidR="000F6FB8" w:rsidRDefault="000F6FB8" w:rsidP="004244B8">
      <w:pPr>
        <w:spacing w:line="360" w:lineRule="auto"/>
        <w:ind w:firstLine="4253"/>
        <w:jc w:val="center"/>
        <w:rPr>
          <w:rFonts w:ascii="Arial" w:hAnsi="Arial" w:cs="Arial"/>
          <w:sz w:val="24"/>
          <w:szCs w:val="24"/>
        </w:rPr>
      </w:pPr>
    </w:p>
    <w:p w:rsidR="000F6FB8" w:rsidRPr="000F6FB8" w:rsidRDefault="003F5E46" w:rsidP="000F6FB8">
      <w:pPr>
        <w:spacing w:line="360" w:lineRule="auto"/>
        <w:ind w:firstLine="4253"/>
        <w:jc w:val="both"/>
        <w:rPr>
          <w:rFonts w:ascii="Arial" w:hAnsi="Arial" w:cs="Arial"/>
          <w:b/>
          <w:bCs/>
          <w:sz w:val="24"/>
          <w:szCs w:val="24"/>
          <w:u w:val="single"/>
        </w:rPr>
      </w:pPr>
      <w:r w:rsidRPr="000F6FB8">
        <w:rPr>
          <w:rFonts w:ascii="Arial" w:hAnsi="Arial" w:cs="Arial"/>
          <w:b/>
          <w:bCs/>
          <w:sz w:val="24"/>
          <w:szCs w:val="24"/>
          <w:u w:val="single"/>
        </w:rPr>
        <w:lastRenderedPageBreak/>
        <w:t>CAPACIDADES</w:t>
      </w:r>
    </w:p>
    <w:p w:rsidR="003F5E46" w:rsidRPr="004244B8" w:rsidRDefault="003F5E46" w:rsidP="000F6FB8">
      <w:pPr>
        <w:pStyle w:val="Prrafodelista"/>
        <w:numPr>
          <w:ilvl w:val="0"/>
          <w:numId w:val="1"/>
        </w:numPr>
        <w:spacing w:line="360" w:lineRule="auto"/>
        <w:ind w:firstLine="0"/>
        <w:jc w:val="both"/>
        <w:rPr>
          <w:rFonts w:ascii="Arial" w:hAnsi="Arial" w:cs="Arial"/>
          <w:sz w:val="24"/>
          <w:szCs w:val="24"/>
        </w:rPr>
      </w:pPr>
      <w:r w:rsidRPr="004244B8">
        <w:rPr>
          <w:rFonts w:ascii="Arial" w:hAnsi="Arial" w:cs="Arial"/>
          <w:color w:val="333333"/>
          <w:sz w:val="24"/>
          <w:szCs w:val="24"/>
          <w:shd w:val="clear" w:color="auto" w:fill="FFFFFF"/>
        </w:rPr>
        <w:t>Intervenir activamente en las propuestas de actividades motrices, resolviendo los problemas que se puedan generar en la elaboración que las mismas demanden. (resolución de problemas)</w:t>
      </w:r>
    </w:p>
    <w:p w:rsidR="003F5E46" w:rsidRPr="004244B8" w:rsidRDefault="003F5E46" w:rsidP="000F6FB8">
      <w:pPr>
        <w:pStyle w:val="Prrafodelista"/>
        <w:numPr>
          <w:ilvl w:val="0"/>
          <w:numId w:val="1"/>
        </w:numPr>
        <w:spacing w:line="360" w:lineRule="auto"/>
        <w:ind w:firstLine="0"/>
        <w:jc w:val="both"/>
        <w:rPr>
          <w:rFonts w:ascii="Arial" w:hAnsi="Arial" w:cs="Arial"/>
          <w:sz w:val="24"/>
          <w:szCs w:val="24"/>
        </w:rPr>
      </w:pPr>
      <w:r w:rsidRPr="004244B8">
        <w:rPr>
          <w:rFonts w:ascii="Arial" w:hAnsi="Arial" w:cs="Arial"/>
          <w:color w:val="333333"/>
          <w:sz w:val="24"/>
          <w:szCs w:val="24"/>
          <w:shd w:val="clear" w:color="auto" w:fill="FFFFFF"/>
        </w:rPr>
        <w:t>Adoptar una postura crítica a los modelos de valoración de la actividad física- motriz, tomando en cuenta las diferentes perspectivas por las que atraviesa la educación física escolar. (pensamiento crítico)</w:t>
      </w:r>
    </w:p>
    <w:p w:rsidR="003F5E46" w:rsidRPr="004244B8" w:rsidRDefault="003F5E46" w:rsidP="000F6FB8">
      <w:pPr>
        <w:pStyle w:val="Encabezado"/>
        <w:numPr>
          <w:ilvl w:val="0"/>
          <w:numId w:val="1"/>
        </w:numPr>
        <w:spacing w:line="360" w:lineRule="auto"/>
        <w:ind w:firstLine="0"/>
        <w:jc w:val="both"/>
        <w:rPr>
          <w:rFonts w:ascii="Arial" w:hAnsi="Arial" w:cs="Arial"/>
          <w:color w:val="333333"/>
          <w:shd w:val="clear" w:color="auto" w:fill="FFFFFF"/>
        </w:rPr>
      </w:pPr>
      <w:r w:rsidRPr="004244B8">
        <w:rPr>
          <w:rFonts w:ascii="Arial" w:hAnsi="Arial" w:cs="Arial"/>
          <w:color w:val="333333"/>
          <w:shd w:val="clear" w:color="auto" w:fill="FFFFFF"/>
        </w:rPr>
        <w:t>Relacionarse e interactuar con sus compañeros, valorando los aportes de cada uno y adoptando una modalidad de trabajo compartida, comprometiéndose con su propio proceso formativo.</w:t>
      </w:r>
      <w:r w:rsidRPr="004244B8">
        <w:rPr>
          <w:rFonts w:ascii="Arial" w:hAnsi="Arial" w:cs="Arial"/>
          <w:color w:val="333333"/>
          <w:shd w:val="clear" w:color="auto" w:fill="FFFFFF"/>
        </w:rPr>
        <w:t xml:space="preserve"> </w:t>
      </w:r>
      <w:r w:rsidRPr="004244B8">
        <w:rPr>
          <w:rFonts w:ascii="Arial" w:hAnsi="Arial" w:cs="Arial"/>
          <w:color w:val="333333"/>
          <w:shd w:val="clear" w:color="auto" w:fill="FFFFFF"/>
        </w:rPr>
        <w:t>(trabajo con otros)</w:t>
      </w:r>
    </w:p>
    <w:p w:rsidR="003F5E46" w:rsidRPr="004244B8" w:rsidRDefault="003F5E46" w:rsidP="004244B8">
      <w:pPr>
        <w:pStyle w:val="Prrafodelista"/>
        <w:spacing w:line="360" w:lineRule="auto"/>
        <w:ind w:left="1429" w:firstLine="4253"/>
        <w:rPr>
          <w:rFonts w:ascii="Arial" w:hAnsi="Arial" w:cs="Arial"/>
          <w:sz w:val="24"/>
          <w:szCs w:val="24"/>
        </w:rPr>
      </w:pPr>
    </w:p>
    <w:p w:rsidR="003F5E46" w:rsidRPr="000F6FB8" w:rsidRDefault="003F5E46" w:rsidP="000F6FB8">
      <w:pPr>
        <w:pStyle w:val="Prrafodelista"/>
        <w:spacing w:line="360" w:lineRule="auto"/>
        <w:ind w:left="1429"/>
        <w:jc w:val="center"/>
        <w:rPr>
          <w:rFonts w:ascii="Arial" w:hAnsi="Arial" w:cs="Arial"/>
          <w:b/>
          <w:bCs/>
          <w:sz w:val="24"/>
          <w:szCs w:val="24"/>
          <w:u w:val="single"/>
        </w:rPr>
      </w:pPr>
      <w:r w:rsidRPr="000F6FB8">
        <w:rPr>
          <w:rFonts w:ascii="Arial" w:hAnsi="Arial" w:cs="Arial"/>
          <w:b/>
          <w:bCs/>
          <w:sz w:val="24"/>
          <w:szCs w:val="24"/>
          <w:u w:val="single"/>
        </w:rPr>
        <w:t>PROPÓSITOS</w:t>
      </w:r>
    </w:p>
    <w:p w:rsidR="003F5E46" w:rsidRPr="004244B8" w:rsidRDefault="003F5E46" w:rsidP="000F6FB8">
      <w:pPr>
        <w:pStyle w:val="Prrafodelista"/>
        <w:numPr>
          <w:ilvl w:val="0"/>
          <w:numId w:val="1"/>
        </w:numPr>
        <w:spacing w:line="360" w:lineRule="auto"/>
        <w:ind w:firstLine="0"/>
        <w:jc w:val="both"/>
        <w:rPr>
          <w:rFonts w:ascii="Arial" w:hAnsi="Arial" w:cs="Arial"/>
          <w:sz w:val="24"/>
          <w:szCs w:val="24"/>
        </w:rPr>
      </w:pPr>
      <w:r w:rsidRPr="004244B8">
        <w:rPr>
          <w:rFonts w:ascii="Arial" w:hAnsi="Arial" w:cs="Arial"/>
          <w:sz w:val="24"/>
          <w:szCs w:val="24"/>
        </w:rPr>
        <w:t>Valorar la importancia de la educación física en el proceso de formación integral del niño en las etapas iniciales de la escolaridad.</w:t>
      </w:r>
    </w:p>
    <w:p w:rsidR="003F5E46" w:rsidRPr="004244B8" w:rsidRDefault="003F5E46" w:rsidP="000F6FB8">
      <w:pPr>
        <w:pStyle w:val="Prrafodelista"/>
        <w:numPr>
          <w:ilvl w:val="0"/>
          <w:numId w:val="1"/>
        </w:numPr>
        <w:spacing w:line="360" w:lineRule="auto"/>
        <w:ind w:firstLine="0"/>
        <w:jc w:val="both"/>
        <w:rPr>
          <w:rFonts w:ascii="Arial" w:hAnsi="Arial" w:cs="Arial"/>
          <w:sz w:val="24"/>
          <w:szCs w:val="24"/>
        </w:rPr>
      </w:pPr>
      <w:r w:rsidRPr="004244B8">
        <w:rPr>
          <w:rFonts w:ascii="Arial" w:hAnsi="Arial" w:cs="Arial"/>
          <w:sz w:val="24"/>
          <w:szCs w:val="24"/>
        </w:rPr>
        <w:t>Promover el desarrollo de las actividades motrices como elemento fundamental para la consolidación de la personalidad del niño.</w:t>
      </w:r>
    </w:p>
    <w:p w:rsidR="003F5E46" w:rsidRPr="004244B8" w:rsidRDefault="003F5E46" w:rsidP="000F6FB8">
      <w:pPr>
        <w:pStyle w:val="Prrafodelista"/>
        <w:numPr>
          <w:ilvl w:val="0"/>
          <w:numId w:val="1"/>
        </w:numPr>
        <w:spacing w:line="360" w:lineRule="auto"/>
        <w:ind w:firstLine="0"/>
        <w:jc w:val="both"/>
        <w:rPr>
          <w:rFonts w:ascii="Arial" w:hAnsi="Arial" w:cs="Arial"/>
          <w:sz w:val="24"/>
          <w:szCs w:val="24"/>
        </w:rPr>
      </w:pPr>
      <w:r w:rsidRPr="004244B8">
        <w:rPr>
          <w:rFonts w:ascii="Arial" w:hAnsi="Arial" w:cs="Arial"/>
          <w:sz w:val="24"/>
          <w:szCs w:val="24"/>
        </w:rPr>
        <w:t>Conocer las diferentes estrategias metodológicas específicas de la educación física, promoviendo aquellas que permiten la expresividad motriz sin la formación de estereotipias</w:t>
      </w:r>
      <w:r w:rsidR="009017E5" w:rsidRPr="004244B8">
        <w:rPr>
          <w:rFonts w:ascii="Arial" w:hAnsi="Arial" w:cs="Arial"/>
          <w:sz w:val="24"/>
          <w:szCs w:val="24"/>
        </w:rPr>
        <w:t xml:space="preserve"> corporales. </w:t>
      </w:r>
    </w:p>
    <w:p w:rsidR="009017E5" w:rsidRPr="004244B8" w:rsidRDefault="009017E5" w:rsidP="000F6FB8">
      <w:pPr>
        <w:pStyle w:val="Prrafodelista"/>
        <w:numPr>
          <w:ilvl w:val="0"/>
          <w:numId w:val="1"/>
        </w:numPr>
        <w:spacing w:line="360" w:lineRule="auto"/>
        <w:ind w:firstLine="0"/>
        <w:jc w:val="both"/>
        <w:rPr>
          <w:rFonts w:ascii="Arial" w:hAnsi="Arial" w:cs="Arial"/>
          <w:sz w:val="24"/>
          <w:szCs w:val="24"/>
        </w:rPr>
      </w:pPr>
      <w:r w:rsidRPr="004244B8">
        <w:rPr>
          <w:rFonts w:ascii="Arial" w:hAnsi="Arial" w:cs="Arial"/>
          <w:sz w:val="24"/>
          <w:szCs w:val="24"/>
        </w:rPr>
        <w:t>Entender los procesos de aprendizajes de las conductas motrices en la edad inicial de escolaridad y desarrollar una mirada comprometida en la evolución de estas.</w:t>
      </w:r>
    </w:p>
    <w:p w:rsidR="009017E5" w:rsidRPr="004244B8" w:rsidRDefault="009017E5" w:rsidP="004244B8">
      <w:pPr>
        <w:spacing w:line="360" w:lineRule="auto"/>
        <w:ind w:firstLine="4253"/>
        <w:jc w:val="both"/>
        <w:rPr>
          <w:rFonts w:ascii="Arial" w:hAnsi="Arial" w:cs="Arial"/>
          <w:sz w:val="24"/>
          <w:szCs w:val="24"/>
        </w:rPr>
      </w:pPr>
    </w:p>
    <w:p w:rsidR="000F6FB8" w:rsidRDefault="000F6FB8" w:rsidP="004244B8">
      <w:pPr>
        <w:spacing w:line="360" w:lineRule="auto"/>
        <w:ind w:firstLine="4253"/>
        <w:jc w:val="both"/>
        <w:rPr>
          <w:rFonts w:ascii="Arial" w:hAnsi="Arial" w:cs="Arial"/>
          <w:sz w:val="24"/>
          <w:szCs w:val="24"/>
        </w:rPr>
      </w:pPr>
    </w:p>
    <w:p w:rsidR="000F6FB8" w:rsidRDefault="000F6FB8" w:rsidP="004244B8">
      <w:pPr>
        <w:spacing w:line="360" w:lineRule="auto"/>
        <w:ind w:firstLine="4253"/>
        <w:jc w:val="both"/>
        <w:rPr>
          <w:rFonts w:ascii="Arial" w:hAnsi="Arial" w:cs="Arial"/>
          <w:sz w:val="24"/>
          <w:szCs w:val="24"/>
        </w:rPr>
      </w:pPr>
      <w:bookmarkStart w:id="0" w:name="_GoBack"/>
      <w:bookmarkEnd w:id="0"/>
    </w:p>
    <w:p w:rsidR="000F6FB8" w:rsidRDefault="000F6FB8" w:rsidP="004244B8">
      <w:pPr>
        <w:spacing w:line="360" w:lineRule="auto"/>
        <w:ind w:firstLine="4253"/>
        <w:jc w:val="both"/>
        <w:rPr>
          <w:rFonts w:ascii="Arial" w:hAnsi="Arial" w:cs="Arial"/>
          <w:sz w:val="24"/>
          <w:szCs w:val="24"/>
        </w:rPr>
      </w:pPr>
    </w:p>
    <w:p w:rsidR="009017E5" w:rsidRPr="000F6FB8" w:rsidRDefault="009017E5" w:rsidP="004244B8">
      <w:pPr>
        <w:spacing w:line="360" w:lineRule="auto"/>
        <w:ind w:firstLine="4253"/>
        <w:jc w:val="both"/>
        <w:rPr>
          <w:rFonts w:ascii="Arial" w:hAnsi="Arial" w:cs="Arial"/>
          <w:b/>
          <w:bCs/>
          <w:sz w:val="24"/>
          <w:szCs w:val="24"/>
          <w:u w:val="single"/>
        </w:rPr>
      </w:pPr>
      <w:r w:rsidRPr="000F6FB8">
        <w:rPr>
          <w:rFonts w:ascii="Arial" w:hAnsi="Arial" w:cs="Arial"/>
          <w:b/>
          <w:bCs/>
          <w:sz w:val="24"/>
          <w:szCs w:val="24"/>
          <w:u w:val="single"/>
        </w:rPr>
        <w:lastRenderedPageBreak/>
        <w:t>CONTENIDOS</w:t>
      </w:r>
    </w:p>
    <w:p w:rsidR="009017E5" w:rsidRPr="004244B8" w:rsidRDefault="009017E5" w:rsidP="000F6FB8">
      <w:pPr>
        <w:spacing w:line="360" w:lineRule="auto"/>
        <w:jc w:val="both"/>
        <w:rPr>
          <w:rFonts w:ascii="Arial" w:hAnsi="Arial" w:cs="Arial"/>
          <w:sz w:val="24"/>
          <w:szCs w:val="24"/>
        </w:rPr>
      </w:pPr>
      <w:r w:rsidRPr="004244B8">
        <w:rPr>
          <w:rFonts w:ascii="Arial" w:hAnsi="Arial" w:cs="Arial"/>
          <w:sz w:val="24"/>
          <w:szCs w:val="24"/>
        </w:rPr>
        <w:t>UNIDAD 1</w:t>
      </w:r>
    </w:p>
    <w:p w:rsidR="009017E5" w:rsidRPr="004244B8" w:rsidRDefault="009017E5" w:rsidP="000F6FB8">
      <w:pPr>
        <w:spacing w:line="360" w:lineRule="auto"/>
        <w:jc w:val="both"/>
        <w:rPr>
          <w:rFonts w:ascii="Arial" w:hAnsi="Arial" w:cs="Arial"/>
          <w:sz w:val="24"/>
          <w:szCs w:val="24"/>
        </w:rPr>
      </w:pPr>
      <w:r w:rsidRPr="004244B8">
        <w:rPr>
          <w:rFonts w:ascii="Arial" w:hAnsi="Arial" w:cs="Arial"/>
          <w:sz w:val="24"/>
          <w:szCs w:val="24"/>
        </w:rPr>
        <w:t xml:space="preserve">-El sujeto de aprendizaje. Motricidad y significación. Las funciones motrices y el proceso de ajuste motor en el niño. El juego y el ejercicio en el niño. </w:t>
      </w:r>
    </w:p>
    <w:p w:rsidR="009017E5" w:rsidRPr="004244B8" w:rsidRDefault="009017E5" w:rsidP="000F6FB8">
      <w:pPr>
        <w:spacing w:line="360" w:lineRule="auto"/>
        <w:jc w:val="both"/>
        <w:rPr>
          <w:rFonts w:ascii="Arial" w:hAnsi="Arial" w:cs="Arial"/>
          <w:sz w:val="24"/>
          <w:szCs w:val="24"/>
        </w:rPr>
      </w:pPr>
      <w:r w:rsidRPr="004244B8">
        <w:rPr>
          <w:rFonts w:ascii="Arial" w:hAnsi="Arial" w:cs="Arial"/>
          <w:sz w:val="24"/>
          <w:szCs w:val="24"/>
        </w:rPr>
        <w:t xml:space="preserve">-Los saberes en Educación Física- La trasposición didáctica- Los modelos didácticos en Educación Física: constitución e historicidad- Alcances, límites y posibilidades de la educación corporal. </w:t>
      </w:r>
    </w:p>
    <w:p w:rsidR="009017E5" w:rsidRPr="004244B8" w:rsidRDefault="009017E5" w:rsidP="000F6FB8">
      <w:pPr>
        <w:spacing w:line="360" w:lineRule="auto"/>
        <w:jc w:val="both"/>
        <w:rPr>
          <w:rFonts w:ascii="Arial" w:hAnsi="Arial" w:cs="Arial"/>
          <w:sz w:val="24"/>
          <w:szCs w:val="24"/>
        </w:rPr>
      </w:pPr>
      <w:r w:rsidRPr="004244B8">
        <w:rPr>
          <w:rFonts w:ascii="Arial" w:hAnsi="Arial" w:cs="Arial"/>
          <w:sz w:val="24"/>
          <w:szCs w:val="24"/>
        </w:rPr>
        <w:t>UNIDAD 2</w:t>
      </w:r>
    </w:p>
    <w:p w:rsidR="009017E5" w:rsidRPr="004244B8" w:rsidRDefault="009017E5" w:rsidP="000F6FB8">
      <w:pPr>
        <w:spacing w:line="360" w:lineRule="auto"/>
        <w:jc w:val="both"/>
        <w:rPr>
          <w:rFonts w:ascii="Arial" w:hAnsi="Arial" w:cs="Arial"/>
          <w:sz w:val="24"/>
          <w:szCs w:val="24"/>
        </w:rPr>
      </w:pPr>
      <w:r w:rsidRPr="004244B8">
        <w:rPr>
          <w:rFonts w:ascii="Arial" w:hAnsi="Arial" w:cs="Arial"/>
          <w:sz w:val="24"/>
          <w:szCs w:val="24"/>
        </w:rPr>
        <w:t>-El desarrollo curricular en Educación Física: diseño curricular provincial- la evaluación en la educación física- habilidades motrices- el saber socialmente objetivado en educación física: la gimnasia y los juegos motores en el nivel inicial</w:t>
      </w:r>
      <w:r w:rsidR="00CC4E37" w:rsidRPr="004244B8">
        <w:rPr>
          <w:rFonts w:ascii="Arial" w:hAnsi="Arial" w:cs="Arial"/>
          <w:sz w:val="24"/>
          <w:szCs w:val="24"/>
        </w:rPr>
        <w:t>. Niveles de significación y clasificación de los juegos motores-</w:t>
      </w:r>
    </w:p>
    <w:p w:rsidR="00CC4E37" w:rsidRPr="004244B8" w:rsidRDefault="00CC4E37" w:rsidP="000F6FB8">
      <w:pPr>
        <w:spacing w:line="360" w:lineRule="auto"/>
        <w:jc w:val="both"/>
        <w:rPr>
          <w:rFonts w:ascii="Arial" w:hAnsi="Arial" w:cs="Arial"/>
          <w:sz w:val="24"/>
          <w:szCs w:val="24"/>
        </w:rPr>
      </w:pPr>
      <w:r w:rsidRPr="004244B8">
        <w:rPr>
          <w:rFonts w:ascii="Arial" w:hAnsi="Arial" w:cs="Arial"/>
          <w:sz w:val="24"/>
          <w:szCs w:val="24"/>
        </w:rPr>
        <w:t>UNIDAD 3</w:t>
      </w:r>
    </w:p>
    <w:p w:rsidR="009017E5" w:rsidRPr="004244B8" w:rsidRDefault="00CC4E37" w:rsidP="000F6FB8">
      <w:pPr>
        <w:spacing w:line="360" w:lineRule="auto"/>
        <w:jc w:val="both"/>
        <w:rPr>
          <w:rFonts w:ascii="Arial" w:hAnsi="Arial" w:cs="Arial"/>
          <w:sz w:val="24"/>
          <w:szCs w:val="24"/>
        </w:rPr>
      </w:pPr>
      <w:r w:rsidRPr="004244B8">
        <w:rPr>
          <w:rFonts w:ascii="Arial" w:hAnsi="Arial" w:cs="Arial"/>
          <w:sz w:val="24"/>
          <w:szCs w:val="24"/>
        </w:rPr>
        <w:t>-La organización de las acciones motrices en el espacio y el tiempo, el conocimiento del propio cuerpo- Fases del aprendizaje motor: variabilidad, práctica constante, seriada, en bloque- estrategias didácticas en educación física.</w:t>
      </w:r>
    </w:p>
    <w:p w:rsidR="00CC4E37" w:rsidRPr="004244B8" w:rsidRDefault="00CC4E37" w:rsidP="004244B8">
      <w:pPr>
        <w:spacing w:line="360" w:lineRule="auto"/>
        <w:ind w:firstLine="4253"/>
        <w:jc w:val="both"/>
        <w:rPr>
          <w:rFonts w:ascii="Arial" w:hAnsi="Arial" w:cs="Arial"/>
          <w:sz w:val="24"/>
          <w:szCs w:val="24"/>
        </w:rPr>
      </w:pPr>
    </w:p>
    <w:p w:rsidR="00CC4E37" w:rsidRPr="000F6FB8" w:rsidRDefault="000F6FB8" w:rsidP="000F6FB8">
      <w:pPr>
        <w:spacing w:line="360" w:lineRule="auto"/>
        <w:rPr>
          <w:rFonts w:ascii="Arial" w:hAnsi="Arial" w:cs="Arial"/>
          <w:b/>
          <w:bCs/>
          <w:sz w:val="24"/>
          <w:szCs w:val="24"/>
          <w:u w:val="single"/>
        </w:rPr>
      </w:pPr>
      <w:r w:rsidRPr="000F6FB8">
        <w:rPr>
          <w:rFonts w:ascii="Arial" w:hAnsi="Arial" w:cs="Arial"/>
          <w:sz w:val="24"/>
          <w:szCs w:val="24"/>
        </w:rPr>
        <w:t xml:space="preserve">                                              </w:t>
      </w:r>
      <w:r w:rsidR="00CC4E37" w:rsidRPr="000F6FB8">
        <w:rPr>
          <w:rFonts w:ascii="Arial" w:hAnsi="Arial" w:cs="Arial"/>
          <w:b/>
          <w:bCs/>
          <w:sz w:val="24"/>
          <w:szCs w:val="24"/>
          <w:u w:val="single"/>
        </w:rPr>
        <w:t>ESTRATEGIAS METODOLÓGICAS</w:t>
      </w:r>
    </w:p>
    <w:p w:rsidR="00CC4E37" w:rsidRPr="004244B8" w:rsidRDefault="00CC4E37" w:rsidP="000F6FB8">
      <w:pPr>
        <w:pStyle w:val="Prrafodelista"/>
        <w:numPr>
          <w:ilvl w:val="0"/>
          <w:numId w:val="3"/>
        </w:numPr>
        <w:spacing w:line="360" w:lineRule="auto"/>
        <w:ind w:firstLine="0"/>
        <w:jc w:val="both"/>
        <w:rPr>
          <w:rFonts w:ascii="Arial" w:hAnsi="Arial" w:cs="Arial"/>
          <w:sz w:val="24"/>
          <w:szCs w:val="24"/>
        </w:rPr>
      </w:pPr>
      <w:r w:rsidRPr="004244B8">
        <w:rPr>
          <w:rFonts w:ascii="Arial" w:hAnsi="Arial" w:cs="Arial"/>
          <w:sz w:val="24"/>
          <w:szCs w:val="24"/>
        </w:rPr>
        <w:t>Práctica de juegos y gimnasia grupales.</w:t>
      </w:r>
    </w:p>
    <w:p w:rsidR="00CC4E37" w:rsidRPr="004244B8" w:rsidRDefault="00CC4E37" w:rsidP="000F6FB8">
      <w:pPr>
        <w:pStyle w:val="Prrafodelista"/>
        <w:numPr>
          <w:ilvl w:val="0"/>
          <w:numId w:val="3"/>
        </w:numPr>
        <w:spacing w:line="360" w:lineRule="auto"/>
        <w:ind w:firstLine="0"/>
        <w:jc w:val="both"/>
        <w:rPr>
          <w:rFonts w:ascii="Arial" w:hAnsi="Arial" w:cs="Arial"/>
          <w:sz w:val="24"/>
          <w:szCs w:val="24"/>
        </w:rPr>
      </w:pPr>
      <w:r w:rsidRPr="004244B8">
        <w:rPr>
          <w:rFonts w:ascii="Arial" w:hAnsi="Arial" w:cs="Arial"/>
          <w:sz w:val="24"/>
          <w:szCs w:val="24"/>
        </w:rPr>
        <w:t>Lectura de textos específicos y comprensión de estos.</w:t>
      </w:r>
    </w:p>
    <w:p w:rsidR="00CC4E37" w:rsidRPr="004244B8" w:rsidRDefault="00CC4E37" w:rsidP="000F6FB8">
      <w:pPr>
        <w:pStyle w:val="Prrafodelista"/>
        <w:numPr>
          <w:ilvl w:val="0"/>
          <w:numId w:val="3"/>
        </w:numPr>
        <w:spacing w:line="360" w:lineRule="auto"/>
        <w:ind w:firstLine="0"/>
        <w:jc w:val="both"/>
        <w:rPr>
          <w:rFonts w:ascii="Arial" w:hAnsi="Arial" w:cs="Arial"/>
          <w:sz w:val="24"/>
          <w:szCs w:val="24"/>
        </w:rPr>
      </w:pPr>
      <w:r w:rsidRPr="004244B8">
        <w:rPr>
          <w:rFonts w:ascii="Arial" w:hAnsi="Arial" w:cs="Arial"/>
          <w:sz w:val="24"/>
          <w:szCs w:val="24"/>
        </w:rPr>
        <w:t>Elaboración de trabajos realizados grupalmente.</w:t>
      </w:r>
    </w:p>
    <w:p w:rsidR="00CC4E37" w:rsidRPr="004244B8" w:rsidRDefault="00CC4E37" w:rsidP="000F6FB8">
      <w:pPr>
        <w:pStyle w:val="Prrafodelista"/>
        <w:numPr>
          <w:ilvl w:val="0"/>
          <w:numId w:val="3"/>
        </w:numPr>
        <w:spacing w:line="360" w:lineRule="auto"/>
        <w:ind w:firstLine="0"/>
        <w:jc w:val="both"/>
        <w:rPr>
          <w:rFonts w:ascii="Arial" w:hAnsi="Arial" w:cs="Arial"/>
          <w:sz w:val="24"/>
          <w:szCs w:val="24"/>
        </w:rPr>
      </w:pPr>
      <w:r w:rsidRPr="004244B8">
        <w:rPr>
          <w:rFonts w:ascii="Arial" w:hAnsi="Arial" w:cs="Arial"/>
          <w:sz w:val="24"/>
          <w:szCs w:val="24"/>
        </w:rPr>
        <w:t xml:space="preserve">Exposición de temas específicos, análisis de ellos y proceso de reflexión. </w:t>
      </w:r>
    </w:p>
    <w:p w:rsidR="00CC4E37" w:rsidRPr="000F6FB8" w:rsidRDefault="000F6FB8" w:rsidP="000F6FB8">
      <w:pPr>
        <w:spacing w:line="360" w:lineRule="auto"/>
        <w:jc w:val="both"/>
        <w:rPr>
          <w:rFonts w:ascii="Arial" w:hAnsi="Arial" w:cs="Arial"/>
          <w:b/>
          <w:bCs/>
          <w:sz w:val="24"/>
          <w:szCs w:val="24"/>
          <w:u w:val="single"/>
        </w:rPr>
      </w:pPr>
      <w:r>
        <w:rPr>
          <w:rFonts w:ascii="Arial" w:hAnsi="Arial" w:cs="Arial"/>
          <w:sz w:val="24"/>
          <w:szCs w:val="24"/>
        </w:rPr>
        <w:t xml:space="preserve">                                               </w:t>
      </w:r>
      <w:r w:rsidR="00CC4E37" w:rsidRPr="000F6FB8">
        <w:rPr>
          <w:rFonts w:ascii="Arial" w:hAnsi="Arial" w:cs="Arial"/>
          <w:b/>
          <w:bCs/>
          <w:sz w:val="24"/>
          <w:szCs w:val="24"/>
          <w:u w:val="single"/>
        </w:rPr>
        <w:t>RECURSOS MATERIALES</w:t>
      </w:r>
    </w:p>
    <w:p w:rsidR="00CC4E37" w:rsidRPr="004244B8" w:rsidRDefault="00CC4E37" w:rsidP="000F6FB8">
      <w:pPr>
        <w:pStyle w:val="Prrafodelista"/>
        <w:numPr>
          <w:ilvl w:val="0"/>
          <w:numId w:val="4"/>
        </w:numPr>
        <w:spacing w:line="360" w:lineRule="auto"/>
        <w:ind w:firstLine="0"/>
        <w:jc w:val="both"/>
        <w:rPr>
          <w:rFonts w:ascii="Arial" w:hAnsi="Arial" w:cs="Arial"/>
          <w:sz w:val="24"/>
          <w:szCs w:val="24"/>
        </w:rPr>
      </w:pPr>
      <w:r w:rsidRPr="004244B8">
        <w:rPr>
          <w:rFonts w:ascii="Arial" w:hAnsi="Arial" w:cs="Arial"/>
          <w:sz w:val="24"/>
          <w:szCs w:val="24"/>
        </w:rPr>
        <w:t>Recursos audiovisuales, diapositivas.</w:t>
      </w:r>
    </w:p>
    <w:p w:rsidR="00CC4E37" w:rsidRPr="004244B8" w:rsidRDefault="00CC4E37" w:rsidP="000F6FB8">
      <w:pPr>
        <w:pStyle w:val="Prrafodelista"/>
        <w:numPr>
          <w:ilvl w:val="0"/>
          <w:numId w:val="4"/>
        </w:numPr>
        <w:spacing w:line="360" w:lineRule="auto"/>
        <w:ind w:firstLine="0"/>
        <w:jc w:val="both"/>
        <w:rPr>
          <w:rFonts w:ascii="Arial" w:hAnsi="Arial" w:cs="Arial"/>
          <w:sz w:val="24"/>
          <w:szCs w:val="24"/>
        </w:rPr>
      </w:pPr>
      <w:r w:rsidRPr="004244B8">
        <w:rPr>
          <w:rFonts w:ascii="Arial" w:hAnsi="Arial" w:cs="Arial"/>
          <w:sz w:val="24"/>
          <w:szCs w:val="24"/>
        </w:rPr>
        <w:t>Libros de textos específicos del área.</w:t>
      </w:r>
    </w:p>
    <w:p w:rsidR="00CC4E37" w:rsidRPr="004244B8" w:rsidRDefault="00CC4E37" w:rsidP="004244B8">
      <w:pPr>
        <w:pStyle w:val="Prrafodelista"/>
        <w:spacing w:line="360" w:lineRule="auto"/>
        <w:ind w:firstLine="4253"/>
        <w:jc w:val="both"/>
        <w:rPr>
          <w:rFonts w:ascii="Arial" w:hAnsi="Arial" w:cs="Arial"/>
          <w:sz w:val="24"/>
          <w:szCs w:val="24"/>
        </w:rPr>
      </w:pPr>
    </w:p>
    <w:p w:rsidR="003F5E46" w:rsidRPr="000F6FB8" w:rsidRDefault="000F6FB8" w:rsidP="000F6FB8">
      <w:pPr>
        <w:spacing w:line="360" w:lineRule="auto"/>
        <w:rPr>
          <w:rFonts w:ascii="Arial" w:hAnsi="Arial" w:cs="Arial"/>
          <w:b/>
          <w:bCs/>
          <w:sz w:val="24"/>
          <w:szCs w:val="24"/>
          <w:u w:val="single"/>
        </w:rPr>
      </w:pPr>
      <w:r w:rsidRPr="000F6FB8">
        <w:rPr>
          <w:rFonts w:ascii="Arial" w:hAnsi="Arial" w:cs="Arial"/>
          <w:sz w:val="24"/>
          <w:szCs w:val="24"/>
        </w:rPr>
        <w:lastRenderedPageBreak/>
        <w:t xml:space="preserve">                                                </w:t>
      </w:r>
      <w:r w:rsidR="00CC4E37" w:rsidRPr="000F6FB8">
        <w:rPr>
          <w:rFonts w:ascii="Arial" w:hAnsi="Arial" w:cs="Arial"/>
          <w:b/>
          <w:bCs/>
          <w:sz w:val="24"/>
          <w:szCs w:val="24"/>
          <w:u w:val="single"/>
        </w:rPr>
        <w:t>EVALUACIÓN</w:t>
      </w:r>
    </w:p>
    <w:p w:rsidR="00CC4E37" w:rsidRPr="004244B8" w:rsidRDefault="00CC4E37" w:rsidP="000F6FB8">
      <w:pPr>
        <w:pStyle w:val="Prrafodelista"/>
        <w:numPr>
          <w:ilvl w:val="0"/>
          <w:numId w:val="5"/>
        </w:numPr>
        <w:spacing w:line="360" w:lineRule="auto"/>
        <w:ind w:firstLine="0"/>
        <w:rPr>
          <w:rFonts w:ascii="Arial" w:hAnsi="Arial" w:cs="Arial"/>
          <w:sz w:val="24"/>
          <w:szCs w:val="24"/>
        </w:rPr>
      </w:pPr>
      <w:r w:rsidRPr="004244B8">
        <w:rPr>
          <w:rFonts w:ascii="Arial" w:hAnsi="Arial" w:cs="Arial"/>
          <w:sz w:val="24"/>
          <w:szCs w:val="24"/>
        </w:rPr>
        <w:t xml:space="preserve">Reconocimiento de conocimientos previos relacionados con la educación física y las experiencias </w:t>
      </w:r>
      <w:r w:rsidR="0095442D" w:rsidRPr="004244B8">
        <w:rPr>
          <w:rFonts w:ascii="Arial" w:hAnsi="Arial" w:cs="Arial"/>
          <w:sz w:val="24"/>
          <w:szCs w:val="24"/>
        </w:rPr>
        <w:t>significativas.</w:t>
      </w:r>
    </w:p>
    <w:p w:rsidR="0095442D" w:rsidRPr="004244B8" w:rsidRDefault="0095442D" w:rsidP="000F6FB8">
      <w:pPr>
        <w:pStyle w:val="Prrafodelista"/>
        <w:numPr>
          <w:ilvl w:val="0"/>
          <w:numId w:val="5"/>
        </w:numPr>
        <w:spacing w:line="360" w:lineRule="auto"/>
        <w:ind w:firstLine="0"/>
        <w:rPr>
          <w:rFonts w:ascii="Arial" w:hAnsi="Arial" w:cs="Arial"/>
          <w:sz w:val="24"/>
          <w:szCs w:val="24"/>
        </w:rPr>
      </w:pPr>
      <w:r w:rsidRPr="004244B8">
        <w:rPr>
          <w:rFonts w:ascii="Arial" w:hAnsi="Arial" w:cs="Arial"/>
          <w:sz w:val="24"/>
          <w:szCs w:val="24"/>
        </w:rPr>
        <w:t>Trabajos prácticos de observación y parciales de los temas desarrollados en clase.</w:t>
      </w:r>
    </w:p>
    <w:p w:rsidR="0095442D" w:rsidRPr="004244B8" w:rsidRDefault="0095442D" w:rsidP="000F6FB8">
      <w:pPr>
        <w:pStyle w:val="Prrafodelista"/>
        <w:numPr>
          <w:ilvl w:val="0"/>
          <w:numId w:val="5"/>
        </w:numPr>
        <w:spacing w:line="360" w:lineRule="auto"/>
        <w:ind w:firstLine="0"/>
        <w:rPr>
          <w:rFonts w:ascii="Arial" w:hAnsi="Arial" w:cs="Arial"/>
          <w:sz w:val="24"/>
          <w:szCs w:val="24"/>
        </w:rPr>
      </w:pPr>
      <w:r w:rsidRPr="004244B8">
        <w:rPr>
          <w:rFonts w:ascii="Arial" w:hAnsi="Arial" w:cs="Arial"/>
          <w:sz w:val="24"/>
          <w:szCs w:val="24"/>
        </w:rPr>
        <w:t>Coloquio integrador o evaluación escrita final.</w:t>
      </w:r>
    </w:p>
    <w:p w:rsidR="0095442D" w:rsidRPr="000F6FB8" w:rsidRDefault="000F6FB8" w:rsidP="000F6FB8">
      <w:pPr>
        <w:spacing w:line="360" w:lineRule="auto"/>
        <w:rPr>
          <w:rFonts w:ascii="Arial" w:hAnsi="Arial" w:cs="Arial"/>
          <w:b/>
          <w:bCs/>
          <w:sz w:val="24"/>
          <w:szCs w:val="24"/>
          <w:u w:val="single"/>
        </w:rPr>
      </w:pPr>
      <w:r>
        <w:rPr>
          <w:rFonts w:ascii="Arial" w:hAnsi="Arial" w:cs="Arial"/>
          <w:sz w:val="24"/>
          <w:szCs w:val="24"/>
        </w:rPr>
        <w:t xml:space="preserve">                                                </w:t>
      </w:r>
      <w:r w:rsidR="0095442D" w:rsidRPr="000F6FB8">
        <w:rPr>
          <w:rFonts w:ascii="Arial" w:hAnsi="Arial" w:cs="Arial"/>
          <w:b/>
          <w:bCs/>
          <w:sz w:val="24"/>
          <w:szCs w:val="24"/>
          <w:u w:val="single"/>
        </w:rPr>
        <w:t>CRITERIOS DE APROBACION</w:t>
      </w:r>
    </w:p>
    <w:p w:rsidR="0095442D" w:rsidRPr="004244B8" w:rsidRDefault="0095442D" w:rsidP="000F6FB8">
      <w:pPr>
        <w:pStyle w:val="Prrafodelista"/>
        <w:numPr>
          <w:ilvl w:val="0"/>
          <w:numId w:val="6"/>
        </w:numPr>
        <w:spacing w:line="360" w:lineRule="auto"/>
        <w:ind w:firstLine="0"/>
        <w:rPr>
          <w:rFonts w:ascii="Arial" w:hAnsi="Arial" w:cs="Arial"/>
          <w:sz w:val="24"/>
          <w:szCs w:val="24"/>
        </w:rPr>
      </w:pPr>
      <w:r w:rsidRPr="004244B8">
        <w:rPr>
          <w:rFonts w:ascii="Arial" w:hAnsi="Arial" w:cs="Arial"/>
          <w:sz w:val="24"/>
          <w:szCs w:val="24"/>
        </w:rPr>
        <w:t>Asistencia al 80 % de las clases dictadas.</w:t>
      </w:r>
    </w:p>
    <w:p w:rsidR="0095442D" w:rsidRPr="004244B8" w:rsidRDefault="0095442D" w:rsidP="000F6FB8">
      <w:pPr>
        <w:pStyle w:val="Prrafodelista"/>
        <w:numPr>
          <w:ilvl w:val="0"/>
          <w:numId w:val="6"/>
        </w:numPr>
        <w:spacing w:line="360" w:lineRule="auto"/>
        <w:ind w:firstLine="0"/>
        <w:rPr>
          <w:rFonts w:ascii="Arial" w:hAnsi="Arial" w:cs="Arial"/>
          <w:sz w:val="24"/>
          <w:szCs w:val="24"/>
        </w:rPr>
      </w:pPr>
      <w:r w:rsidRPr="004244B8">
        <w:rPr>
          <w:rFonts w:ascii="Arial" w:hAnsi="Arial" w:cs="Arial"/>
          <w:sz w:val="24"/>
          <w:szCs w:val="24"/>
        </w:rPr>
        <w:t>Participación en la parte práctica correspondientes al desarrollo de juegos y actividades de gimnasia.</w:t>
      </w:r>
    </w:p>
    <w:p w:rsidR="0095442D" w:rsidRPr="004244B8" w:rsidRDefault="0095442D" w:rsidP="000F6FB8">
      <w:pPr>
        <w:pStyle w:val="Prrafodelista"/>
        <w:numPr>
          <w:ilvl w:val="0"/>
          <w:numId w:val="6"/>
        </w:numPr>
        <w:spacing w:line="360" w:lineRule="auto"/>
        <w:ind w:firstLine="0"/>
        <w:rPr>
          <w:rFonts w:ascii="Arial" w:hAnsi="Arial" w:cs="Arial"/>
          <w:sz w:val="24"/>
          <w:szCs w:val="24"/>
        </w:rPr>
      </w:pPr>
      <w:r w:rsidRPr="004244B8">
        <w:rPr>
          <w:rFonts w:ascii="Arial" w:hAnsi="Arial" w:cs="Arial"/>
          <w:sz w:val="24"/>
          <w:szCs w:val="24"/>
        </w:rPr>
        <w:t>Presentación de trabajos escritos en tiempo previsto.</w:t>
      </w:r>
    </w:p>
    <w:p w:rsidR="0095442D" w:rsidRPr="004244B8" w:rsidRDefault="0095442D" w:rsidP="000F6FB8">
      <w:pPr>
        <w:pStyle w:val="Prrafodelista"/>
        <w:numPr>
          <w:ilvl w:val="0"/>
          <w:numId w:val="6"/>
        </w:numPr>
        <w:spacing w:line="360" w:lineRule="auto"/>
        <w:ind w:firstLine="0"/>
        <w:rPr>
          <w:rFonts w:ascii="Arial" w:hAnsi="Arial" w:cs="Arial"/>
          <w:sz w:val="24"/>
          <w:szCs w:val="24"/>
        </w:rPr>
      </w:pPr>
      <w:r w:rsidRPr="004244B8">
        <w:rPr>
          <w:rFonts w:ascii="Arial" w:hAnsi="Arial" w:cs="Arial"/>
          <w:sz w:val="24"/>
          <w:szCs w:val="24"/>
        </w:rPr>
        <w:t>Aprobación del coloquio/evaluación final.</w:t>
      </w:r>
    </w:p>
    <w:p w:rsidR="003F5E46" w:rsidRPr="004244B8" w:rsidRDefault="003F5E46" w:rsidP="004244B8">
      <w:pPr>
        <w:pStyle w:val="Prrafodelista"/>
        <w:spacing w:line="360" w:lineRule="auto"/>
        <w:ind w:left="1429" w:firstLine="4253"/>
        <w:rPr>
          <w:rFonts w:ascii="Arial" w:hAnsi="Arial" w:cs="Arial"/>
          <w:sz w:val="24"/>
          <w:szCs w:val="24"/>
        </w:rPr>
      </w:pPr>
    </w:p>
    <w:p w:rsidR="0095442D" w:rsidRPr="000F6FB8" w:rsidRDefault="000F6FB8" w:rsidP="000F6FB8">
      <w:pPr>
        <w:spacing w:line="360" w:lineRule="auto"/>
        <w:rPr>
          <w:rFonts w:ascii="Arial" w:hAnsi="Arial" w:cs="Arial"/>
          <w:b/>
          <w:bCs/>
          <w:sz w:val="24"/>
          <w:szCs w:val="24"/>
          <w:u w:val="single"/>
        </w:rPr>
      </w:pPr>
      <w:r>
        <w:rPr>
          <w:rFonts w:ascii="Arial" w:hAnsi="Arial" w:cs="Arial"/>
          <w:sz w:val="24"/>
          <w:szCs w:val="24"/>
        </w:rPr>
        <w:t xml:space="preserve">                                                 </w:t>
      </w:r>
      <w:r w:rsidR="0095442D" w:rsidRPr="000F6FB8">
        <w:rPr>
          <w:rFonts w:ascii="Arial" w:hAnsi="Arial" w:cs="Arial"/>
          <w:b/>
          <w:bCs/>
          <w:sz w:val="24"/>
          <w:szCs w:val="24"/>
          <w:u w:val="single"/>
        </w:rPr>
        <w:t xml:space="preserve">BIBLIOGRAFÍA: </w:t>
      </w:r>
    </w:p>
    <w:p w:rsidR="0095442D" w:rsidRPr="004244B8" w:rsidRDefault="0095442D" w:rsidP="000F6FB8">
      <w:pPr>
        <w:pStyle w:val="Prrafodelista"/>
        <w:numPr>
          <w:ilvl w:val="0"/>
          <w:numId w:val="7"/>
        </w:numPr>
        <w:spacing w:line="360" w:lineRule="auto"/>
        <w:ind w:firstLine="0"/>
        <w:jc w:val="both"/>
        <w:rPr>
          <w:rFonts w:ascii="Arial" w:hAnsi="Arial" w:cs="Arial"/>
          <w:sz w:val="24"/>
          <w:szCs w:val="24"/>
        </w:rPr>
      </w:pPr>
      <w:r w:rsidRPr="004244B8">
        <w:rPr>
          <w:rFonts w:ascii="Arial" w:hAnsi="Arial" w:cs="Arial"/>
          <w:sz w:val="24"/>
          <w:szCs w:val="24"/>
        </w:rPr>
        <w:t xml:space="preserve">Gómez, Raúl. 2002. La enseñanza de la educación física en el nivel Inicial y el Primer ciclo de la </w:t>
      </w:r>
      <w:proofErr w:type="spellStart"/>
      <w:r w:rsidRPr="004244B8">
        <w:rPr>
          <w:rFonts w:ascii="Arial" w:hAnsi="Arial" w:cs="Arial"/>
          <w:sz w:val="24"/>
          <w:szCs w:val="24"/>
        </w:rPr>
        <w:t>e.g.b</w:t>
      </w:r>
      <w:proofErr w:type="spellEnd"/>
      <w:r w:rsidRPr="004244B8">
        <w:rPr>
          <w:rFonts w:ascii="Arial" w:hAnsi="Arial" w:cs="Arial"/>
          <w:sz w:val="24"/>
          <w:szCs w:val="24"/>
        </w:rPr>
        <w:t xml:space="preserve">.: una didáctica de la disponibilidad corporal.  Editorial Stadium. </w:t>
      </w:r>
      <w:r w:rsidRPr="004244B8">
        <w:rPr>
          <w:rFonts w:ascii="Arial" w:hAnsi="Arial" w:cs="Arial"/>
          <w:sz w:val="24"/>
          <w:szCs w:val="24"/>
        </w:rPr>
        <w:t>Capítulos</w:t>
      </w:r>
      <w:r w:rsidRPr="004244B8">
        <w:rPr>
          <w:rFonts w:ascii="Arial" w:hAnsi="Arial" w:cs="Arial"/>
          <w:sz w:val="24"/>
          <w:szCs w:val="24"/>
        </w:rPr>
        <w:t xml:space="preserve"> I y II.  </w:t>
      </w:r>
    </w:p>
    <w:p w:rsidR="004244B8" w:rsidRPr="004244B8" w:rsidRDefault="004244B8" w:rsidP="000F6FB8">
      <w:pPr>
        <w:pStyle w:val="Prrafodelista"/>
        <w:numPr>
          <w:ilvl w:val="0"/>
          <w:numId w:val="7"/>
        </w:numPr>
        <w:spacing w:line="360" w:lineRule="auto"/>
        <w:ind w:firstLine="0"/>
        <w:jc w:val="both"/>
        <w:rPr>
          <w:rFonts w:ascii="Arial" w:hAnsi="Arial" w:cs="Arial"/>
          <w:sz w:val="24"/>
          <w:szCs w:val="24"/>
        </w:rPr>
      </w:pPr>
      <w:r w:rsidRPr="004244B8">
        <w:rPr>
          <w:rFonts w:ascii="Arial" w:hAnsi="Arial" w:cs="Arial"/>
          <w:sz w:val="24"/>
          <w:szCs w:val="24"/>
        </w:rPr>
        <w:t xml:space="preserve">Gómez, Raúl.2000. El aprendizaje de habilidades y esquemas motrices en el niño y el joven: estructura significación y </w:t>
      </w:r>
      <w:proofErr w:type="spellStart"/>
      <w:r w:rsidRPr="004244B8">
        <w:rPr>
          <w:rFonts w:ascii="Arial" w:hAnsi="Arial" w:cs="Arial"/>
          <w:sz w:val="24"/>
          <w:szCs w:val="24"/>
        </w:rPr>
        <w:t>psicogenesis</w:t>
      </w:r>
      <w:proofErr w:type="spellEnd"/>
      <w:r w:rsidRPr="004244B8">
        <w:rPr>
          <w:rFonts w:ascii="Arial" w:hAnsi="Arial" w:cs="Arial"/>
          <w:sz w:val="24"/>
          <w:szCs w:val="24"/>
        </w:rPr>
        <w:t xml:space="preserve">. Editorial Stadium. Capitulo II. </w:t>
      </w:r>
    </w:p>
    <w:p w:rsidR="004244B8" w:rsidRPr="004244B8" w:rsidRDefault="004244B8" w:rsidP="000F6FB8">
      <w:pPr>
        <w:pStyle w:val="Prrafodelista"/>
        <w:numPr>
          <w:ilvl w:val="0"/>
          <w:numId w:val="7"/>
        </w:numPr>
        <w:spacing w:line="360" w:lineRule="auto"/>
        <w:ind w:firstLine="0"/>
        <w:jc w:val="both"/>
        <w:rPr>
          <w:rFonts w:ascii="Arial" w:hAnsi="Arial" w:cs="Arial"/>
          <w:sz w:val="24"/>
          <w:szCs w:val="24"/>
        </w:rPr>
      </w:pPr>
      <w:r w:rsidRPr="004244B8">
        <w:rPr>
          <w:rFonts w:ascii="Arial" w:hAnsi="Arial" w:cs="Arial"/>
          <w:sz w:val="24"/>
          <w:szCs w:val="24"/>
        </w:rPr>
        <w:t>Gómez, Raúl Horacio.2013. Saber disciplinar y saber didáctico en educación física. Conferencia en las III Jornadas de investigación del ISEF Enrique Romero Brest.</w:t>
      </w:r>
    </w:p>
    <w:p w:rsidR="004244B8" w:rsidRPr="004244B8" w:rsidRDefault="004244B8" w:rsidP="000F6FB8">
      <w:pPr>
        <w:pStyle w:val="Prrafodelista"/>
        <w:numPr>
          <w:ilvl w:val="0"/>
          <w:numId w:val="7"/>
        </w:numPr>
        <w:spacing w:line="360" w:lineRule="auto"/>
        <w:ind w:firstLine="0"/>
        <w:jc w:val="both"/>
        <w:rPr>
          <w:rFonts w:ascii="Arial" w:hAnsi="Arial" w:cs="Arial"/>
          <w:sz w:val="24"/>
          <w:szCs w:val="24"/>
        </w:rPr>
      </w:pPr>
      <w:r w:rsidRPr="004244B8">
        <w:rPr>
          <w:rFonts w:ascii="Arial" w:hAnsi="Arial" w:cs="Arial"/>
          <w:sz w:val="24"/>
          <w:szCs w:val="24"/>
        </w:rPr>
        <w:t xml:space="preserve">Gómez, Raúl et al. 2010. Actuación </w:t>
      </w:r>
      <w:proofErr w:type="spellStart"/>
      <w:r w:rsidRPr="004244B8">
        <w:rPr>
          <w:rFonts w:ascii="Arial" w:hAnsi="Arial" w:cs="Arial"/>
          <w:sz w:val="24"/>
          <w:szCs w:val="24"/>
        </w:rPr>
        <w:t>semiotriz</w:t>
      </w:r>
      <w:proofErr w:type="spellEnd"/>
      <w:r w:rsidRPr="004244B8">
        <w:rPr>
          <w:rFonts w:ascii="Arial" w:hAnsi="Arial" w:cs="Arial"/>
          <w:sz w:val="24"/>
          <w:szCs w:val="24"/>
        </w:rPr>
        <w:t xml:space="preserve"> y competencia percibida. Informe de investigación. Jornadas de educación corporal. Facultad de Humanidades y Ciencias de la Educación. Universidad Nacional de La Plata.</w:t>
      </w:r>
    </w:p>
    <w:p w:rsidR="004244B8" w:rsidRPr="004244B8" w:rsidRDefault="004244B8" w:rsidP="000F6FB8">
      <w:pPr>
        <w:pStyle w:val="Prrafodelista"/>
        <w:numPr>
          <w:ilvl w:val="0"/>
          <w:numId w:val="7"/>
        </w:numPr>
        <w:spacing w:line="360" w:lineRule="auto"/>
        <w:ind w:firstLine="0"/>
        <w:jc w:val="both"/>
        <w:rPr>
          <w:rFonts w:ascii="Arial" w:hAnsi="Arial" w:cs="Arial"/>
          <w:sz w:val="24"/>
          <w:szCs w:val="24"/>
        </w:rPr>
      </w:pPr>
      <w:r w:rsidRPr="004244B8">
        <w:rPr>
          <w:rFonts w:ascii="Arial" w:hAnsi="Arial" w:cs="Arial"/>
          <w:sz w:val="24"/>
          <w:szCs w:val="24"/>
        </w:rPr>
        <w:t xml:space="preserve">Ministerio de Educación de la Provincia de San Juan. Diseño de Nivel Inicial. </w:t>
      </w:r>
    </w:p>
    <w:p w:rsidR="004244B8" w:rsidRPr="004244B8" w:rsidRDefault="004244B8" w:rsidP="000F6FB8">
      <w:pPr>
        <w:pStyle w:val="Prrafodelista"/>
        <w:numPr>
          <w:ilvl w:val="0"/>
          <w:numId w:val="7"/>
        </w:numPr>
        <w:spacing w:line="360" w:lineRule="auto"/>
        <w:ind w:firstLine="0"/>
        <w:jc w:val="both"/>
        <w:rPr>
          <w:rFonts w:ascii="Arial" w:hAnsi="Arial" w:cs="Arial"/>
          <w:sz w:val="24"/>
          <w:szCs w:val="24"/>
        </w:rPr>
      </w:pPr>
      <w:r w:rsidRPr="004244B8">
        <w:rPr>
          <w:rFonts w:ascii="Arial" w:hAnsi="Arial" w:cs="Arial"/>
          <w:sz w:val="24"/>
          <w:szCs w:val="24"/>
        </w:rPr>
        <w:t xml:space="preserve">Minkevich, Oscar. El enfoque cualitativo y la evaluación en Educación física. </w:t>
      </w:r>
      <w:proofErr w:type="gramStart"/>
      <w:r w:rsidRPr="004244B8">
        <w:rPr>
          <w:rFonts w:ascii="Arial" w:hAnsi="Arial" w:cs="Arial"/>
          <w:sz w:val="24"/>
          <w:szCs w:val="24"/>
        </w:rPr>
        <w:t>En  Gómez</w:t>
      </w:r>
      <w:proofErr w:type="gramEnd"/>
      <w:r w:rsidRPr="004244B8">
        <w:rPr>
          <w:rFonts w:ascii="Arial" w:hAnsi="Arial" w:cs="Arial"/>
          <w:sz w:val="24"/>
          <w:szCs w:val="24"/>
        </w:rPr>
        <w:t xml:space="preserve">, Raúl; Kirk, David, </w:t>
      </w:r>
      <w:proofErr w:type="spellStart"/>
      <w:r w:rsidRPr="004244B8">
        <w:rPr>
          <w:rFonts w:ascii="Arial" w:hAnsi="Arial" w:cs="Arial"/>
          <w:sz w:val="24"/>
          <w:szCs w:val="24"/>
        </w:rPr>
        <w:t>Tinning</w:t>
      </w:r>
      <w:proofErr w:type="spellEnd"/>
      <w:r w:rsidRPr="004244B8">
        <w:rPr>
          <w:rFonts w:ascii="Arial" w:hAnsi="Arial" w:cs="Arial"/>
          <w:sz w:val="24"/>
          <w:szCs w:val="24"/>
        </w:rPr>
        <w:t xml:space="preserve">, R. et al: </w:t>
      </w:r>
      <w:r w:rsidRPr="004244B8">
        <w:rPr>
          <w:rFonts w:ascii="Arial" w:hAnsi="Arial" w:cs="Arial"/>
          <w:sz w:val="24"/>
          <w:szCs w:val="24"/>
        </w:rPr>
        <w:lastRenderedPageBreak/>
        <w:t>“La educación física y el deporte en edad escolar, el giro reflexivo en la enseñanza”. Editorial Miño y Dávila. Buenos Aires</w:t>
      </w:r>
    </w:p>
    <w:p w:rsidR="004244B8" w:rsidRPr="004244B8" w:rsidRDefault="004244B8" w:rsidP="000F6FB8">
      <w:pPr>
        <w:pStyle w:val="Prrafodelista"/>
        <w:numPr>
          <w:ilvl w:val="0"/>
          <w:numId w:val="7"/>
        </w:numPr>
        <w:spacing w:line="360" w:lineRule="auto"/>
        <w:ind w:firstLine="0"/>
        <w:jc w:val="both"/>
        <w:rPr>
          <w:rFonts w:ascii="Arial" w:hAnsi="Arial" w:cs="Arial"/>
          <w:sz w:val="24"/>
          <w:szCs w:val="24"/>
        </w:rPr>
      </w:pPr>
      <w:proofErr w:type="spellStart"/>
      <w:r w:rsidRPr="004244B8">
        <w:rPr>
          <w:rFonts w:ascii="Arial" w:hAnsi="Arial" w:cs="Arial"/>
          <w:sz w:val="24"/>
          <w:szCs w:val="24"/>
        </w:rPr>
        <w:t>Parlebas</w:t>
      </w:r>
      <w:proofErr w:type="spellEnd"/>
      <w:r w:rsidRPr="004244B8">
        <w:rPr>
          <w:rFonts w:ascii="Arial" w:hAnsi="Arial" w:cs="Arial"/>
          <w:sz w:val="24"/>
          <w:szCs w:val="24"/>
        </w:rPr>
        <w:t xml:space="preserve">, P. 1997. Léxico de praxiología motriz. Editorial Paidotribo.  </w:t>
      </w:r>
    </w:p>
    <w:p w:rsidR="004244B8" w:rsidRPr="004244B8" w:rsidRDefault="004244B8" w:rsidP="000F6FB8">
      <w:pPr>
        <w:pStyle w:val="Prrafodelista"/>
        <w:numPr>
          <w:ilvl w:val="0"/>
          <w:numId w:val="7"/>
        </w:numPr>
        <w:spacing w:line="360" w:lineRule="auto"/>
        <w:ind w:firstLine="0"/>
        <w:jc w:val="both"/>
        <w:rPr>
          <w:rFonts w:ascii="Arial" w:hAnsi="Arial" w:cs="Arial"/>
          <w:sz w:val="24"/>
          <w:szCs w:val="24"/>
        </w:rPr>
      </w:pPr>
      <w:r w:rsidRPr="004244B8">
        <w:rPr>
          <w:rFonts w:ascii="Arial" w:hAnsi="Arial" w:cs="Arial"/>
          <w:sz w:val="24"/>
          <w:szCs w:val="24"/>
        </w:rPr>
        <w:t>Villa, M.E. 2009. Breve Historia de la Educación Física Infantil en Argentina en Estudios Críticos de Educación Física. R. Crisorio y M. Giles (</w:t>
      </w:r>
      <w:proofErr w:type="spellStart"/>
      <w:r w:rsidRPr="004244B8">
        <w:rPr>
          <w:rFonts w:ascii="Arial" w:hAnsi="Arial" w:cs="Arial"/>
          <w:sz w:val="24"/>
          <w:szCs w:val="24"/>
        </w:rPr>
        <w:t>dir</w:t>
      </w:r>
      <w:proofErr w:type="spellEnd"/>
      <w:r w:rsidRPr="004244B8">
        <w:rPr>
          <w:rFonts w:ascii="Arial" w:hAnsi="Arial" w:cs="Arial"/>
          <w:sz w:val="24"/>
          <w:szCs w:val="24"/>
        </w:rPr>
        <w:t xml:space="preserve">). Ediciones Al Margen. La Plata.  </w:t>
      </w:r>
    </w:p>
    <w:p w:rsidR="0095442D" w:rsidRPr="004244B8" w:rsidRDefault="0095442D" w:rsidP="004244B8">
      <w:pPr>
        <w:spacing w:line="360" w:lineRule="auto"/>
        <w:ind w:firstLine="4253"/>
        <w:rPr>
          <w:rFonts w:ascii="Arial" w:hAnsi="Arial" w:cs="Arial"/>
          <w:sz w:val="24"/>
          <w:szCs w:val="24"/>
        </w:rPr>
      </w:pPr>
    </w:p>
    <w:p w:rsidR="0095442D" w:rsidRPr="004244B8" w:rsidRDefault="0095442D" w:rsidP="004244B8">
      <w:pPr>
        <w:spacing w:line="360" w:lineRule="auto"/>
        <w:ind w:firstLine="4253"/>
        <w:rPr>
          <w:rFonts w:ascii="Arial" w:hAnsi="Arial" w:cs="Arial"/>
          <w:sz w:val="24"/>
          <w:szCs w:val="24"/>
        </w:rPr>
      </w:pPr>
    </w:p>
    <w:p w:rsidR="0095442D" w:rsidRPr="004244B8" w:rsidRDefault="0095442D" w:rsidP="004244B8">
      <w:pPr>
        <w:spacing w:line="360" w:lineRule="auto"/>
        <w:ind w:firstLine="4253"/>
        <w:rPr>
          <w:rFonts w:ascii="Arial" w:hAnsi="Arial" w:cs="Arial"/>
          <w:sz w:val="24"/>
          <w:szCs w:val="24"/>
        </w:rPr>
      </w:pPr>
      <w:r w:rsidRPr="004244B8">
        <w:rPr>
          <w:rFonts w:ascii="Arial" w:hAnsi="Arial" w:cs="Arial"/>
          <w:sz w:val="24"/>
          <w:szCs w:val="24"/>
        </w:rPr>
        <w:t xml:space="preserve"> </w:t>
      </w:r>
    </w:p>
    <w:p w:rsidR="0095442D" w:rsidRPr="004244B8" w:rsidRDefault="0095442D" w:rsidP="004244B8">
      <w:pPr>
        <w:spacing w:line="360" w:lineRule="auto"/>
        <w:ind w:firstLine="4253"/>
        <w:rPr>
          <w:rFonts w:ascii="Arial" w:hAnsi="Arial" w:cs="Arial"/>
          <w:sz w:val="24"/>
          <w:szCs w:val="24"/>
        </w:rPr>
      </w:pPr>
    </w:p>
    <w:p w:rsidR="0095442D" w:rsidRPr="004244B8" w:rsidRDefault="0095442D" w:rsidP="004244B8">
      <w:pPr>
        <w:spacing w:line="360" w:lineRule="auto"/>
        <w:ind w:firstLine="4253"/>
        <w:rPr>
          <w:rFonts w:ascii="Arial" w:hAnsi="Arial" w:cs="Arial"/>
          <w:sz w:val="24"/>
          <w:szCs w:val="24"/>
        </w:rPr>
      </w:pPr>
    </w:p>
    <w:p w:rsidR="0095442D" w:rsidRPr="004244B8" w:rsidRDefault="0095442D" w:rsidP="004244B8">
      <w:pPr>
        <w:spacing w:line="360" w:lineRule="auto"/>
        <w:ind w:firstLine="4253"/>
        <w:rPr>
          <w:rFonts w:ascii="Arial" w:hAnsi="Arial" w:cs="Arial"/>
          <w:sz w:val="24"/>
          <w:szCs w:val="24"/>
        </w:rPr>
      </w:pPr>
    </w:p>
    <w:p w:rsidR="0095442D" w:rsidRPr="004244B8" w:rsidRDefault="0095442D" w:rsidP="004244B8">
      <w:pPr>
        <w:spacing w:line="360" w:lineRule="auto"/>
        <w:ind w:firstLine="4253"/>
        <w:rPr>
          <w:rFonts w:ascii="Arial" w:hAnsi="Arial" w:cs="Arial"/>
          <w:sz w:val="24"/>
          <w:szCs w:val="24"/>
        </w:rPr>
      </w:pPr>
      <w:r w:rsidRPr="004244B8">
        <w:rPr>
          <w:rFonts w:ascii="Arial" w:hAnsi="Arial" w:cs="Arial"/>
          <w:sz w:val="24"/>
          <w:szCs w:val="24"/>
        </w:rPr>
        <w:t xml:space="preserve"> </w:t>
      </w:r>
    </w:p>
    <w:p w:rsidR="0095442D" w:rsidRPr="004244B8" w:rsidRDefault="0095442D" w:rsidP="004244B8">
      <w:pPr>
        <w:spacing w:line="360" w:lineRule="auto"/>
        <w:ind w:firstLine="4253"/>
        <w:rPr>
          <w:rFonts w:ascii="Arial" w:hAnsi="Arial" w:cs="Arial"/>
          <w:sz w:val="24"/>
          <w:szCs w:val="24"/>
        </w:rPr>
      </w:pPr>
      <w:r w:rsidRPr="004244B8">
        <w:rPr>
          <w:rFonts w:ascii="Arial" w:hAnsi="Arial" w:cs="Arial"/>
          <w:sz w:val="24"/>
          <w:szCs w:val="24"/>
        </w:rPr>
        <w:t xml:space="preserve"> </w:t>
      </w:r>
    </w:p>
    <w:p w:rsidR="0095442D" w:rsidRPr="004244B8" w:rsidRDefault="0095442D" w:rsidP="004244B8">
      <w:pPr>
        <w:spacing w:line="360" w:lineRule="auto"/>
        <w:ind w:firstLine="4253"/>
        <w:rPr>
          <w:rFonts w:ascii="Arial" w:hAnsi="Arial" w:cs="Arial"/>
          <w:sz w:val="24"/>
          <w:szCs w:val="24"/>
        </w:rPr>
      </w:pPr>
    </w:p>
    <w:p w:rsidR="0095442D" w:rsidRPr="004244B8" w:rsidRDefault="0095442D" w:rsidP="004244B8">
      <w:pPr>
        <w:spacing w:line="360" w:lineRule="auto"/>
        <w:ind w:firstLine="4253"/>
        <w:rPr>
          <w:rFonts w:ascii="Arial" w:hAnsi="Arial" w:cs="Arial"/>
          <w:sz w:val="24"/>
          <w:szCs w:val="24"/>
        </w:rPr>
      </w:pPr>
    </w:p>
    <w:p w:rsidR="0095442D" w:rsidRPr="004244B8" w:rsidRDefault="0095442D" w:rsidP="004244B8">
      <w:pPr>
        <w:spacing w:line="360" w:lineRule="auto"/>
        <w:ind w:firstLine="4253"/>
        <w:rPr>
          <w:rFonts w:ascii="Arial" w:hAnsi="Arial" w:cs="Arial"/>
          <w:sz w:val="24"/>
          <w:szCs w:val="24"/>
        </w:rPr>
      </w:pPr>
    </w:p>
    <w:p w:rsidR="003F5E46" w:rsidRPr="004244B8" w:rsidRDefault="003F5E46" w:rsidP="004244B8">
      <w:pPr>
        <w:spacing w:line="360" w:lineRule="auto"/>
        <w:ind w:firstLine="4253"/>
        <w:rPr>
          <w:rFonts w:ascii="Arial" w:hAnsi="Arial" w:cs="Arial"/>
          <w:sz w:val="24"/>
          <w:szCs w:val="24"/>
        </w:rPr>
      </w:pPr>
    </w:p>
    <w:p w:rsidR="003F5E46" w:rsidRPr="004244B8" w:rsidRDefault="003F5E46" w:rsidP="004244B8">
      <w:pPr>
        <w:spacing w:line="360" w:lineRule="auto"/>
        <w:ind w:firstLine="4253"/>
        <w:rPr>
          <w:rFonts w:ascii="Arial" w:hAnsi="Arial" w:cs="Arial"/>
          <w:sz w:val="24"/>
          <w:szCs w:val="24"/>
        </w:rPr>
      </w:pPr>
    </w:p>
    <w:p w:rsidR="003F5E46" w:rsidRPr="004244B8" w:rsidRDefault="003F5E46" w:rsidP="004244B8">
      <w:pPr>
        <w:pStyle w:val="Encabezado"/>
        <w:spacing w:line="360" w:lineRule="auto"/>
        <w:ind w:firstLine="4253"/>
        <w:jc w:val="center"/>
        <w:rPr>
          <w:rFonts w:ascii="Arial" w:hAnsi="Arial" w:cs="Arial"/>
          <w:color w:val="333333"/>
          <w:shd w:val="clear" w:color="auto" w:fill="FFFFFF"/>
        </w:rPr>
      </w:pPr>
    </w:p>
    <w:p w:rsidR="003F5E46" w:rsidRPr="004244B8" w:rsidRDefault="003F5E46" w:rsidP="004244B8">
      <w:pPr>
        <w:pStyle w:val="Encabezado"/>
        <w:spacing w:line="360" w:lineRule="auto"/>
        <w:ind w:firstLine="4253"/>
        <w:jc w:val="center"/>
        <w:rPr>
          <w:rFonts w:ascii="Arial" w:hAnsi="Arial" w:cs="Arial"/>
          <w:color w:val="333333"/>
          <w:shd w:val="clear" w:color="auto" w:fill="FFFFFF"/>
        </w:rPr>
      </w:pPr>
    </w:p>
    <w:p w:rsidR="003F5E46" w:rsidRPr="004244B8" w:rsidRDefault="003F5E46" w:rsidP="004244B8">
      <w:pPr>
        <w:spacing w:line="360" w:lineRule="auto"/>
        <w:ind w:firstLine="4253"/>
        <w:rPr>
          <w:rFonts w:ascii="Arial" w:hAnsi="Arial" w:cs="Arial"/>
          <w:sz w:val="24"/>
          <w:szCs w:val="24"/>
        </w:rPr>
      </w:pPr>
    </w:p>
    <w:sectPr w:rsidR="003F5E46" w:rsidRPr="004244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A17"/>
    <w:multiLevelType w:val="hybridMultilevel"/>
    <w:tmpl w:val="42FC27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3C5FB4"/>
    <w:multiLevelType w:val="hybridMultilevel"/>
    <w:tmpl w:val="A65CA7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BB66C52"/>
    <w:multiLevelType w:val="hybridMultilevel"/>
    <w:tmpl w:val="BFE6800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15:restartNumberingAfterBreak="0">
    <w:nsid w:val="1ED45053"/>
    <w:multiLevelType w:val="hybridMultilevel"/>
    <w:tmpl w:val="71A43BAE"/>
    <w:lvl w:ilvl="0" w:tplc="02ACDEAC">
      <w:start w:val="1"/>
      <w:numFmt w:val="bullet"/>
      <w:lvlText w:val="•"/>
      <w:lvlJc w:val="left"/>
      <w:pPr>
        <w:tabs>
          <w:tab w:val="num" w:pos="720"/>
        </w:tabs>
        <w:ind w:left="720" w:hanging="360"/>
      </w:pPr>
      <w:rPr>
        <w:rFonts w:ascii="Arial" w:hAnsi="Arial" w:hint="default"/>
      </w:rPr>
    </w:lvl>
    <w:lvl w:ilvl="1" w:tplc="1A7696F6" w:tentative="1">
      <w:start w:val="1"/>
      <w:numFmt w:val="bullet"/>
      <w:lvlText w:val="•"/>
      <w:lvlJc w:val="left"/>
      <w:pPr>
        <w:tabs>
          <w:tab w:val="num" w:pos="1440"/>
        </w:tabs>
        <w:ind w:left="1440" w:hanging="360"/>
      </w:pPr>
      <w:rPr>
        <w:rFonts w:ascii="Arial" w:hAnsi="Arial" w:hint="default"/>
      </w:rPr>
    </w:lvl>
    <w:lvl w:ilvl="2" w:tplc="EB50027C" w:tentative="1">
      <w:start w:val="1"/>
      <w:numFmt w:val="bullet"/>
      <w:lvlText w:val="•"/>
      <w:lvlJc w:val="left"/>
      <w:pPr>
        <w:tabs>
          <w:tab w:val="num" w:pos="2160"/>
        </w:tabs>
        <w:ind w:left="2160" w:hanging="360"/>
      </w:pPr>
      <w:rPr>
        <w:rFonts w:ascii="Arial" w:hAnsi="Arial" w:hint="default"/>
      </w:rPr>
    </w:lvl>
    <w:lvl w:ilvl="3" w:tplc="997A4E94" w:tentative="1">
      <w:start w:val="1"/>
      <w:numFmt w:val="bullet"/>
      <w:lvlText w:val="•"/>
      <w:lvlJc w:val="left"/>
      <w:pPr>
        <w:tabs>
          <w:tab w:val="num" w:pos="2880"/>
        </w:tabs>
        <w:ind w:left="2880" w:hanging="360"/>
      </w:pPr>
      <w:rPr>
        <w:rFonts w:ascii="Arial" w:hAnsi="Arial" w:hint="default"/>
      </w:rPr>
    </w:lvl>
    <w:lvl w:ilvl="4" w:tplc="05FE1DCA" w:tentative="1">
      <w:start w:val="1"/>
      <w:numFmt w:val="bullet"/>
      <w:lvlText w:val="•"/>
      <w:lvlJc w:val="left"/>
      <w:pPr>
        <w:tabs>
          <w:tab w:val="num" w:pos="3600"/>
        </w:tabs>
        <w:ind w:left="3600" w:hanging="360"/>
      </w:pPr>
      <w:rPr>
        <w:rFonts w:ascii="Arial" w:hAnsi="Arial" w:hint="default"/>
      </w:rPr>
    </w:lvl>
    <w:lvl w:ilvl="5" w:tplc="3DA67B9A" w:tentative="1">
      <w:start w:val="1"/>
      <w:numFmt w:val="bullet"/>
      <w:lvlText w:val="•"/>
      <w:lvlJc w:val="left"/>
      <w:pPr>
        <w:tabs>
          <w:tab w:val="num" w:pos="4320"/>
        </w:tabs>
        <w:ind w:left="4320" w:hanging="360"/>
      </w:pPr>
      <w:rPr>
        <w:rFonts w:ascii="Arial" w:hAnsi="Arial" w:hint="default"/>
      </w:rPr>
    </w:lvl>
    <w:lvl w:ilvl="6" w:tplc="61D251F4" w:tentative="1">
      <w:start w:val="1"/>
      <w:numFmt w:val="bullet"/>
      <w:lvlText w:val="•"/>
      <w:lvlJc w:val="left"/>
      <w:pPr>
        <w:tabs>
          <w:tab w:val="num" w:pos="5040"/>
        </w:tabs>
        <w:ind w:left="5040" w:hanging="360"/>
      </w:pPr>
      <w:rPr>
        <w:rFonts w:ascii="Arial" w:hAnsi="Arial" w:hint="default"/>
      </w:rPr>
    </w:lvl>
    <w:lvl w:ilvl="7" w:tplc="7F1CBF1E" w:tentative="1">
      <w:start w:val="1"/>
      <w:numFmt w:val="bullet"/>
      <w:lvlText w:val="•"/>
      <w:lvlJc w:val="left"/>
      <w:pPr>
        <w:tabs>
          <w:tab w:val="num" w:pos="5760"/>
        </w:tabs>
        <w:ind w:left="5760" w:hanging="360"/>
      </w:pPr>
      <w:rPr>
        <w:rFonts w:ascii="Arial" w:hAnsi="Arial" w:hint="default"/>
      </w:rPr>
    </w:lvl>
    <w:lvl w:ilvl="8" w:tplc="8C96BF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8B0BE8"/>
    <w:multiLevelType w:val="hybridMultilevel"/>
    <w:tmpl w:val="F99EDA6C"/>
    <w:lvl w:ilvl="0" w:tplc="EBB29B00">
      <w:start w:val="1"/>
      <w:numFmt w:val="bullet"/>
      <w:lvlText w:val="•"/>
      <w:lvlJc w:val="left"/>
      <w:pPr>
        <w:tabs>
          <w:tab w:val="num" w:pos="720"/>
        </w:tabs>
        <w:ind w:left="720" w:hanging="360"/>
      </w:pPr>
      <w:rPr>
        <w:rFonts w:ascii="Arial" w:hAnsi="Arial" w:hint="default"/>
      </w:rPr>
    </w:lvl>
    <w:lvl w:ilvl="1" w:tplc="FCA4BDAA" w:tentative="1">
      <w:start w:val="1"/>
      <w:numFmt w:val="bullet"/>
      <w:lvlText w:val="•"/>
      <w:lvlJc w:val="left"/>
      <w:pPr>
        <w:tabs>
          <w:tab w:val="num" w:pos="1440"/>
        </w:tabs>
        <w:ind w:left="1440" w:hanging="360"/>
      </w:pPr>
      <w:rPr>
        <w:rFonts w:ascii="Arial" w:hAnsi="Arial" w:hint="default"/>
      </w:rPr>
    </w:lvl>
    <w:lvl w:ilvl="2" w:tplc="AAE25466" w:tentative="1">
      <w:start w:val="1"/>
      <w:numFmt w:val="bullet"/>
      <w:lvlText w:val="•"/>
      <w:lvlJc w:val="left"/>
      <w:pPr>
        <w:tabs>
          <w:tab w:val="num" w:pos="2160"/>
        </w:tabs>
        <w:ind w:left="2160" w:hanging="360"/>
      </w:pPr>
      <w:rPr>
        <w:rFonts w:ascii="Arial" w:hAnsi="Arial" w:hint="default"/>
      </w:rPr>
    </w:lvl>
    <w:lvl w:ilvl="3" w:tplc="2D4ABC0C" w:tentative="1">
      <w:start w:val="1"/>
      <w:numFmt w:val="bullet"/>
      <w:lvlText w:val="•"/>
      <w:lvlJc w:val="left"/>
      <w:pPr>
        <w:tabs>
          <w:tab w:val="num" w:pos="2880"/>
        </w:tabs>
        <w:ind w:left="2880" w:hanging="360"/>
      </w:pPr>
      <w:rPr>
        <w:rFonts w:ascii="Arial" w:hAnsi="Arial" w:hint="default"/>
      </w:rPr>
    </w:lvl>
    <w:lvl w:ilvl="4" w:tplc="C73003F4" w:tentative="1">
      <w:start w:val="1"/>
      <w:numFmt w:val="bullet"/>
      <w:lvlText w:val="•"/>
      <w:lvlJc w:val="left"/>
      <w:pPr>
        <w:tabs>
          <w:tab w:val="num" w:pos="3600"/>
        </w:tabs>
        <w:ind w:left="3600" w:hanging="360"/>
      </w:pPr>
      <w:rPr>
        <w:rFonts w:ascii="Arial" w:hAnsi="Arial" w:hint="default"/>
      </w:rPr>
    </w:lvl>
    <w:lvl w:ilvl="5" w:tplc="023E5324" w:tentative="1">
      <w:start w:val="1"/>
      <w:numFmt w:val="bullet"/>
      <w:lvlText w:val="•"/>
      <w:lvlJc w:val="left"/>
      <w:pPr>
        <w:tabs>
          <w:tab w:val="num" w:pos="4320"/>
        </w:tabs>
        <w:ind w:left="4320" w:hanging="360"/>
      </w:pPr>
      <w:rPr>
        <w:rFonts w:ascii="Arial" w:hAnsi="Arial" w:hint="default"/>
      </w:rPr>
    </w:lvl>
    <w:lvl w:ilvl="6" w:tplc="E58E2A16" w:tentative="1">
      <w:start w:val="1"/>
      <w:numFmt w:val="bullet"/>
      <w:lvlText w:val="•"/>
      <w:lvlJc w:val="left"/>
      <w:pPr>
        <w:tabs>
          <w:tab w:val="num" w:pos="5040"/>
        </w:tabs>
        <w:ind w:left="5040" w:hanging="360"/>
      </w:pPr>
      <w:rPr>
        <w:rFonts w:ascii="Arial" w:hAnsi="Arial" w:hint="default"/>
      </w:rPr>
    </w:lvl>
    <w:lvl w:ilvl="7" w:tplc="0B7A84FE" w:tentative="1">
      <w:start w:val="1"/>
      <w:numFmt w:val="bullet"/>
      <w:lvlText w:val="•"/>
      <w:lvlJc w:val="left"/>
      <w:pPr>
        <w:tabs>
          <w:tab w:val="num" w:pos="5760"/>
        </w:tabs>
        <w:ind w:left="5760" w:hanging="360"/>
      </w:pPr>
      <w:rPr>
        <w:rFonts w:ascii="Arial" w:hAnsi="Arial" w:hint="default"/>
      </w:rPr>
    </w:lvl>
    <w:lvl w:ilvl="8" w:tplc="6284FF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5E0EFF"/>
    <w:multiLevelType w:val="hybridMultilevel"/>
    <w:tmpl w:val="0F6270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79B6499"/>
    <w:multiLevelType w:val="hybridMultilevel"/>
    <w:tmpl w:val="FE5003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736148B"/>
    <w:multiLevelType w:val="hybridMultilevel"/>
    <w:tmpl w:val="E100432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46"/>
    <w:rsid w:val="000F6FB8"/>
    <w:rsid w:val="003F5E46"/>
    <w:rsid w:val="004244B8"/>
    <w:rsid w:val="007A2EF9"/>
    <w:rsid w:val="009017E5"/>
    <w:rsid w:val="009340E2"/>
    <w:rsid w:val="0095442D"/>
    <w:rsid w:val="00CC4E37"/>
    <w:rsid w:val="00EC4B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E8AC"/>
  <w15:chartTrackingRefBased/>
  <w15:docId w15:val="{3240965D-3450-4BC6-8BF0-7A363A59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5E46"/>
    <w:pPr>
      <w:suppressLineNumbers/>
      <w:tabs>
        <w:tab w:val="center" w:pos="4252"/>
        <w:tab w:val="right" w:pos="8504"/>
      </w:tabs>
      <w:suppressAutoHyphens/>
      <w:spacing w:after="0" w:line="240" w:lineRule="auto"/>
    </w:pPr>
    <w:rPr>
      <w:rFonts w:ascii="Times New Roman" w:eastAsia="Times New Roman" w:hAnsi="Times New Roman" w:cs="Times New Roman"/>
      <w:color w:val="00000A"/>
      <w:kern w:val="2"/>
      <w:sz w:val="24"/>
      <w:szCs w:val="24"/>
      <w:lang w:val="es-EC" w:eastAsia="es-ES"/>
    </w:rPr>
  </w:style>
  <w:style w:type="character" w:customStyle="1" w:styleId="EncabezadoCar">
    <w:name w:val="Encabezado Car"/>
    <w:basedOn w:val="Fuentedeprrafopredeter"/>
    <w:link w:val="Encabezado"/>
    <w:uiPriority w:val="99"/>
    <w:rsid w:val="003F5E46"/>
    <w:rPr>
      <w:rFonts w:ascii="Times New Roman" w:eastAsia="Times New Roman" w:hAnsi="Times New Roman" w:cs="Times New Roman"/>
      <w:color w:val="00000A"/>
      <w:kern w:val="2"/>
      <w:sz w:val="24"/>
      <w:szCs w:val="24"/>
      <w:lang w:val="es-EC" w:eastAsia="es-ES"/>
    </w:rPr>
  </w:style>
  <w:style w:type="paragraph" w:styleId="Prrafodelista">
    <w:name w:val="List Paragraph"/>
    <w:basedOn w:val="Normal"/>
    <w:uiPriority w:val="34"/>
    <w:qFormat/>
    <w:rsid w:val="003F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941C-A907-4DE0-A438-CD08B718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Largio Rosales</dc:creator>
  <cp:keywords/>
  <dc:description/>
  <cp:lastModifiedBy>Largio Rosales</cp:lastModifiedBy>
  <cp:revision>1</cp:revision>
  <dcterms:created xsi:type="dcterms:W3CDTF">2020-03-27T00:50:00Z</dcterms:created>
  <dcterms:modified xsi:type="dcterms:W3CDTF">2020-03-27T01:57:00Z</dcterms:modified>
</cp:coreProperties>
</file>