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7F1" w:rsidRPr="00427CFE" w:rsidRDefault="00BB27F1" w:rsidP="00BB27F1">
      <w:pPr>
        <w:spacing w:after="0" w:line="240" w:lineRule="auto"/>
        <w:jc w:val="center"/>
        <w:rPr>
          <w:rFonts w:ascii="Times New Roman" w:hAnsi="Times New Roman" w:cs="Times New Roman"/>
          <w:sz w:val="36"/>
          <w:szCs w:val="24"/>
        </w:rPr>
      </w:pPr>
      <w:r w:rsidRPr="00427CFE">
        <w:rPr>
          <w:rFonts w:ascii="Times New Roman" w:hAnsi="Times New Roman" w:cs="Times New Roman"/>
          <w:noProof/>
          <w:sz w:val="36"/>
          <w:szCs w:val="24"/>
          <w:lang w:eastAsia="es-AR"/>
        </w:rPr>
        <w:drawing>
          <wp:anchor distT="0" distB="0" distL="114300" distR="114300" simplePos="0" relativeHeight="251659264" behindDoc="0" locked="0" layoutInCell="1" allowOverlap="1">
            <wp:simplePos x="0" y="0"/>
            <wp:positionH relativeFrom="column">
              <wp:posOffset>2415540</wp:posOffset>
            </wp:positionH>
            <wp:positionV relativeFrom="paragraph">
              <wp:posOffset>-433705</wp:posOffset>
            </wp:positionV>
            <wp:extent cx="923925" cy="1142536"/>
            <wp:effectExtent l="0" t="0" r="0"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ormal transparent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3925" cy="1142536"/>
                    </a:xfrm>
                    <a:prstGeom prst="rect">
                      <a:avLst/>
                    </a:prstGeom>
                  </pic:spPr>
                </pic:pic>
              </a:graphicData>
            </a:graphic>
          </wp:anchor>
        </w:drawing>
      </w:r>
    </w:p>
    <w:p w:rsidR="00BB27F1" w:rsidRPr="00427CFE" w:rsidRDefault="00BB27F1" w:rsidP="00BB27F1">
      <w:pPr>
        <w:spacing w:after="0" w:line="240" w:lineRule="auto"/>
        <w:jc w:val="center"/>
        <w:rPr>
          <w:rFonts w:ascii="Times New Roman" w:hAnsi="Times New Roman" w:cs="Times New Roman"/>
          <w:sz w:val="36"/>
          <w:szCs w:val="24"/>
        </w:rPr>
      </w:pPr>
    </w:p>
    <w:p w:rsidR="00BB27F1" w:rsidRPr="00427CFE" w:rsidRDefault="00BB27F1" w:rsidP="00BB27F1">
      <w:pPr>
        <w:spacing w:after="0" w:line="240" w:lineRule="auto"/>
        <w:jc w:val="center"/>
        <w:rPr>
          <w:rFonts w:ascii="Times New Roman" w:hAnsi="Times New Roman" w:cs="Times New Roman"/>
          <w:sz w:val="36"/>
          <w:szCs w:val="24"/>
        </w:rPr>
      </w:pPr>
    </w:p>
    <w:p w:rsidR="00BB27F1" w:rsidRPr="00427CFE" w:rsidRDefault="00BB27F1" w:rsidP="00BB27F1">
      <w:pPr>
        <w:spacing w:after="0" w:line="240" w:lineRule="auto"/>
        <w:jc w:val="center"/>
        <w:rPr>
          <w:rFonts w:ascii="Times New Roman" w:hAnsi="Times New Roman" w:cs="Times New Roman"/>
          <w:sz w:val="32"/>
          <w:szCs w:val="24"/>
        </w:rPr>
      </w:pPr>
      <w:r w:rsidRPr="00427CFE">
        <w:rPr>
          <w:rFonts w:ascii="Times New Roman" w:hAnsi="Times New Roman" w:cs="Times New Roman"/>
          <w:sz w:val="32"/>
          <w:szCs w:val="24"/>
        </w:rPr>
        <w:t>Ministerio de Educación</w:t>
      </w:r>
    </w:p>
    <w:p w:rsidR="00BB27F1" w:rsidRPr="00427CFE" w:rsidRDefault="00BB27F1" w:rsidP="00BB27F1">
      <w:pPr>
        <w:spacing w:after="0" w:line="240" w:lineRule="auto"/>
        <w:jc w:val="center"/>
        <w:rPr>
          <w:rFonts w:ascii="Times New Roman" w:hAnsi="Times New Roman" w:cs="Times New Roman"/>
          <w:sz w:val="32"/>
          <w:szCs w:val="24"/>
        </w:rPr>
      </w:pPr>
      <w:r w:rsidRPr="00427CFE">
        <w:rPr>
          <w:rFonts w:ascii="Times New Roman" w:hAnsi="Times New Roman" w:cs="Times New Roman"/>
          <w:sz w:val="32"/>
          <w:szCs w:val="24"/>
        </w:rPr>
        <w:t>Secretaría de Educación Superior</w:t>
      </w:r>
    </w:p>
    <w:p w:rsidR="00BB27F1" w:rsidRPr="00427CFE" w:rsidRDefault="00BB27F1" w:rsidP="00BB27F1">
      <w:pPr>
        <w:spacing w:after="0" w:line="240" w:lineRule="auto"/>
        <w:jc w:val="center"/>
        <w:rPr>
          <w:rFonts w:ascii="Times New Roman" w:hAnsi="Times New Roman" w:cs="Times New Roman"/>
          <w:sz w:val="32"/>
          <w:szCs w:val="24"/>
        </w:rPr>
      </w:pPr>
      <w:r w:rsidRPr="00427CFE">
        <w:rPr>
          <w:rFonts w:ascii="Times New Roman" w:hAnsi="Times New Roman" w:cs="Times New Roman"/>
          <w:sz w:val="32"/>
          <w:szCs w:val="24"/>
        </w:rPr>
        <w:t>Dirección de Educación Superior</w:t>
      </w:r>
    </w:p>
    <w:p w:rsidR="00BB27F1" w:rsidRPr="00427CFE" w:rsidRDefault="00BB27F1" w:rsidP="00BB27F1">
      <w:pPr>
        <w:spacing w:after="0" w:line="240" w:lineRule="auto"/>
        <w:jc w:val="center"/>
        <w:rPr>
          <w:rFonts w:ascii="Times New Roman" w:hAnsi="Times New Roman" w:cs="Times New Roman"/>
          <w:sz w:val="32"/>
          <w:szCs w:val="24"/>
        </w:rPr>
      </w:pPr>
      <w:r w:rsidRPr="00427CFE">
        <w:rPr>
          <w:rFonts w:ascii="Times New Roman" w:hAnsi="Times New Roman" w:cs="Times New Roman"/>
          <w:sz w:val="32"/>
          <w:szCs w:val="24"/>
        </w:rPr>
        <w:t>Escuela Normal Superior “Fray Justo Santa María de Oro”</w:t>
      </w:r>
    </w:p>
    <w:p w:rsidR="00BB27F1" w:rsidRPr="00427CFE" w:rsidRDefault="00BB27F1" w:rsidP="00BB27F1">
      <w:pPr>
        <w:spacing w:after="0" w:line="240" w:lineRule="auto"/>
        <w:jc w:val="center"/>
        <w:rPr>
          <w:rFonts w:ascii="Times New Roman" w:hAnsi="Times New Roman" w:cs="Times New Roman"/>
          <w:sz w:val="32"/>
          <w:szCs w:val="24"/>
        </w:rPr>
      </w:pPr>
    </w:p>
    <w:p w:rsidR="00BB27F1" w:rsidRPr="00427CFE" w:rsidRDefault="00BB27F1" w:rsidP="00BB27F1">
      <w:pPr>
        <w:spacing w:after="0" w:line="240" w:lineRule="auto"/>
        <w:jc w:val="center"/>
        <w:rPr>
          <w:rFonts w:ascii="Times New Roman" w:hAnsi="Times New Roman" w:cs="Times New Roman"/>
          <w:b/>
          <w:i/>
          <w:sz w:val="32"/>
          <w:szCs w:val="24"/>
        </w:rPr>
      </w:pPr>
      <w:r w:rsidRPr="00427CFE">
        <w:rPr>
          <w:rFonts w:ascii="Times New Roman" w:hAnsi="Times New Roman" w:cs="Times New Roman"/>
          <w:b/>
          <w:i/>
          <w:sz w:val="32"/>
          <w:szCs w:val="24"/>
        </w:rPr>
        <w:t>Instituto Superior de Formación Docente</w:t>
      </w:r>
    </w:p>
    <w:p w:rsidR="00BB27F1" w:rsidRPr="00427CFE" w:rsidRDefault="00BB27F1" w:rsidP="00BB27F1">
      <w:pPr>
        <w:spacing w:after="0" w:line="240" w:lineRule="auto"/>
        <w:jc w:val="center"/>
        <w:rPr>
          <w:rFonts w:ascii="Times New Roman" w:hAnsi="Times New Roman" w:cs="Times New Roman"/>
          <w:sz w:val="40"/>
          <w:szCs w:val="24"/>
        </w:rPr>
      </w:pPr>
    </w:p>
    <w:p w:rsidR="00BB27F1" w:rsidRPr="009C5A89" w:rsidRDefault="00BB27F1" w:rsidP="00BB27F1">
      <w:pPr>
        <w:jc w:val="center"/>
        <w:rPr>
          <w:rFonts w:ascii="Times New Roman" w:hAnsi="Times New Roman" w:cs="Times New Roman"/>
          <w:sz w:val="32"/>
          <w:szCs w:val="24"/>
        </w:rPr>
      </w:pPr>
      <w:r w:rsidRPr="009C5A89">
        <w:rPr>
          <w:rFonts w:ascii="Times New Roman" w:hAnsi="Times New Roman" w:cs="Times New Roman"/>
          <w:sz w:val="32"/>
          <w:szCs w:val="24"/>
        </w:rPr>
        <w:t>Dispositivo de Acompañamiento para la Apropiación de</w:t>
      </w:r>
      <w:r w:rsidR="009C5A89">
        <w:rPr>
          <w:rFonts w:ascii="Times New Roman" w:hAnsi="Times New Roman" w:cs="Times New Roman"/>
          <w:sz w:val="32"/>
          <w:szCs w:val="24"/>
        </w:rPr>
        <w:t>l</w:t>
      </w:r>
      <w:r w:rsidRPr="009C5A89">
        <w:rPr>
          <w:rFonts w:ascii="Times New Roman" w:hAnsi="Times New Roman" w:cs="Times New Roman"/>
          <w:sz w:val="32"/>
          <w:szCs w:val="24"/>
        </w:rPr>
        <w:t xml:space="preserve"> Formato Provincial de Secuencias Didácticas en el Nivel Superior</w:t>
      </w:r>
    </w:p>
    <w:p w:rsidR="00BB27F1" w:rsidRPr="00427CFE" w:rsidRDefault="00BB27F1" w:rsidP="00BB27F1">
      <w:pPr>
        <w:jc w:val="center"/>
        <w:rPr>
          <w:rFonts w:ascii="Times New Roman" w:hAnsi="Times New Roman" w:cs="Times New Roman"/>
          <w:sz w:val="44"/>
          <w:szCs w:val="24"/>
        </w:rPr>
      </w:pPr>
    </w:p>
    <w:p w:rsidR="00BB27F1" w:rsidRPr="00427CFE" w:rsidRDefault="00BB27F1" w:rsidP="00BB27F1">
      <w:pPr>
        <w:jc w:val="center"/>
        <w:rPr>
          <w:rFonts w:ascii="Times New Roman" w:hAnsi="Times New Roman" w:cs="Times New Roman"/>
          <w:sz w:val="44"/>
          <w:szCs w:val="24"/>
        </w:rPr>
      </w:pPr>
      <w:r w:rsidRPr="00427CFE">
        <w:rPr>
          <w:rFonts w:ascii="Times New Roman" w:hAnsi="Times New Roman" w:cs="Times New Roman"/>
          <w:sz w:val="44"/>
          <w:szCs w:val="24"/>
          <w:u w:val="single"/>
        </w:rPr>
        <w:t>Propuesta Institucional</w:t>
      </w:r>
      <w:r w:rsidRPr="00427CFE">
        <w:rPr>
          <w:rFonts w:ascii="Times New Roman" w:hAnsi="Times New Roman" w:cs="Times New Roman"/>
          <w:sz w:val="44"/>
          <w:szCs w:val="24"/>
        </w:rPr>
        <w:t>:</w:t>
      </w:r>
    </w:p>
    <w:p w:rsidR="00BB27F1" w:rsidRPr="00427CFE" w:rsidRDefault="009C5A89" w:rsidP="00BB27F1">
      <w:pPr>
        <w:spacing w:line="360" w:lineRule="auto"/>
        <w:jc w:val="center"/>
        <w:rPr>
          <w:rFonts w:ascii="Times New Roman" w:hAnsi="Times New Roman" w:cs="Times New Roman"/>
          <w:b/>
          <w:color w:val="002060"/>
          <w:sz w:val="44"/>
          <w:szCs w:val="24"/>
        </w:rPr>
      </w:pPr>
      <w:r>
        <w:rPr>
          <w:rFonts w:ascii="Times New Roman" w:hAnsi="Times New Roman" w:cs="Times New Roman"/>
          <w:b/>
          <w:color w:val="002060"/>
          <w:sz w:val="44"/>
          <w:szCs w:val="24"/>
        </w:rPr>
        <w:t>Plan Integral para el Desarrollo e Implementación del FPSD</w:t>
      </w:r>
    </w:p>
    <w:p w:rsidR="00BB27F1" w:rsidRDefault="00BB27F1" w:rsidP="009C5A89">
      <w:pPr>
        <w:rPr>
          <w:rFonts w:ascii="Times New Roman" w:hAnsi="Times New Roman" w:cs="Times New Roman"/>
          <w:sz w:val="44"/>
          <w:szCs w:val="24"/>
        </w:rPr>
      </w:pPr>
    </w:p>
    <w:p w:rsidR="009C5A89" w:rsidRPr="009C5A89" w:rsidRDefault="009C5A89" w:rsidP="009C5A89">
      <w:pPr>
        <w:rPr>
          <w:rFonts w:ascii="Times New Roman" w:hAnsi="Times New Roman" w:cs="Times New Roman"/>
          <w:sz w:val="36"/>
          <w:szCs w:val="36"/>
        </w:rPr>
      </w:pPr>
      <w:r w:rsidRPr="009C5A89">
        <w:rPr>
          <w:rFonts w:ascii="Times New Roman" w:hAnsi="Times New Roman" w:cs="Times New Roman"/>
          <w:sz w:val="36"/>
          <w:szCs w:val="36"/>
          <w:u w:val="single"/>
        </w:rPr>
        <w:t>Responsables</w:t>
      </w:r>
      <w:r w:rsidRPr="009C5A89">
        <w:rPr>
          <w:rFonts w:ascii="Times New Roman" w:hAnsi="Times New Roman" w:cs="Times New Roman"/>
          <w:sz w:val="36"/>
          <w:szCs w:val="36"/>
        </w:rPr>
        <w:t>:</w:t>
      </w:r>
    </w:p>
    <w:p w:rsidR="009C5A89" w:rsidRPr="009C5A89" w:rsidRDefault="009C5A89" w:rsidP="009C5A89">
      <w:pPr>
        <w:pStyle w:val="Prrafodelista"/>
        <w:numPr>
          <w:ilvl w:val="0"/>
          <w:numId w:val="7"/>
        </w:numPr>
        <w:rPr>
          <w:rFonts w:ascii="Times New Roman" w:hAnsi="Times New Roman" w:cs="Times New Roman"/>
          <w:b/>
          <w:sz w:val="32"/>
          <w:szCs w:val="24"/>
        </w:rPr>
      </w:pPr>
      <w:r w:rsidRPr="009C5A89">
        <w:rPr>
          <w:rFonts w:ascii="Times New Roman" w:hAnsi="Times New Roman" w:cs="Times New Roman"/>
          <w:b/>
          <w:sz w:val="32"/>
          <w:szCs w:val="24"/>
        </w:rPr>
        <w:t xml:space="preserve">Prof. </w:t>
      </w:r>
      <w:proofErr w:type="spellStart"/>
      <w:r w:rsidRPr="009C5A89">
        <w:rPr>
          <w:rFonts w:ascii="Times New Roman" w:hAnsi="Times New Roman" w:cs="Times New Roman"/>
          <w:b/>
          <w:sz w:val="32"/>
          <w:szCs w:val="24"/>
        </w:rPr>
        <w:t>Emilce</w:t>
      </w:r>
      <w:proofErr w:type="spellEnd"/>
      <w:r w:rsidRPr="009C5A89">
        <w:rPr>
          <w:rFonts w:ascii="Times New Roman" w:hAnsi="Times New Roman" w:cs="Times New Roman"/>
          <w:b/>
          <w:sz w:val="32"/>
          <w:szCs w:val="24"/>
        </w:rPr>
        <w:t xml:space="preserve"> Cano.</w:t>
      </w:r>
    </w:p>
    <w:p w:rsidR="009C5A89" w:rsidRPr="009C5A89" w:rsidRDefault="009C5A89" w:rsidP="009C5A89">
      <w:pPr>
        <w:pStyle w:val="Prrafodelista"/>
        <w:numPr>
          <w:ilvl w:val="0"/>
          <w:numId w:val="7"/>
        </w:numPr>
        <w:rPr>
          <w:rFonts w:ascii="Times New Roman" w:hAnsi="Times New Roman" w:cs="Times New Roman"/>
          <w:b/>
          <w:sz w:val="32"/>
          <w:szCs w:val="24"/>
        </w:rPr>
      </w:pPr>
      <w:r w:rsidRPr="009C5A89">
        <w:rPr>
          <w:rFonts w:ascii="Times New Roman" w:hAnsi="Times New Roman" w:cs="Times New Roman"/>
          <w:b/>
          <w:sz w:val="32"/>
          <w:szCs w:val="24"/>
        </w:rPr>
        <w:t xml:space="preserve">Prof. Daniela </w:t>
      </w:r>
      <w:proofErr w:type="spellStart"/>
      <w:r w:rsidRPr="009C5A89">
        <w:rPr>
          <w:rFonts w:ascii="Times New Roman" w:hAnsi="Times New Roman" w:cs="Times New Roman"/>
          <w:b/>
          <w:sz w:val="32"/>
          <w:szCs w:val="24"/>
        </w:rPr>
        <w:t>Camposano</w:t>
      </w:r>
      <w:proofErr w:type="spellEnd"/>
      <w:r w:rsidRPr="009C5A89">
        <w:rPr>
          <w:rFonts w:ascii="Times New Roman" w:hAnsi="Times New Roman" w:cs="Times New Roman"/>
          <w:b/>
          <w:sz w:val="32"/>
          <w:szCs w:val="24"/>
        </w:rPr>
        <w:t>.</w:t>
      </w:r>
    </w:p>
    <w:p w:rsidR="009C5A89" w:rsidRPr="009C5A89" w:rsidRDefault="009C5A89" w:rsidP="009C5A89">
      <w:pPr>
        <w:pStyle w:val="Prrafodelista"/>
        <w:numPr>
          <w:ilvl w:val="0"/>
          <w:numId w:val="7"/>
        </w:numPr>
        <w:rPr>
          <w:rFonts w:ascii="Times New Roman" w:hAnsi="Times New Roman" w:cs="Times New Roman"/>
          <w:b/>
          <w:sz w:val="32"/>
          <w:szCs w:val="24"/>
        </w:rPr>
      </w:pPr>
      <w:r w:rsidRPr="009C5A89">
        <w:rPr>
          <w:rFonts w:ascii="Times New Roman" w:hAnsi="Times New Roman" w:cs="Times New Roman"/>
          <w:b/>
          <w:sz w:val="32"/>
          <w:szCs w:val="24"/>
        </w:rPr>
        <w:t>Prof. Osvaldo Espejo.</w:t>
      </w:r>
    </w:p>
    <w:p w:rsidR="009C5A89" w:rsidRPr="009C5A89" w:rsidRDefault="009C5A89" w:rsidP="009C5A89">
      <w:pPr>
        <w:pStyle w:val="Prrafodelista"/>
        <w:numPr>
          <w:ilvl w:val="0"/>
          <w:numId w:val="7"/>
        </w:numPr>
        <w:rPr>
          <w:rFonts w:ascii="Times New Roman" w:hAnsi="Times New Roman" w:cs="Times New Roman"/>
          <w:b/>
          <w:sz w:val="32"/>
          <w:szCs w:val="24"/>
        </w:rPr>
      </w:pPr>
      <w:r w:rsidRPr="009C5A89">
        <w:rPr>
          <w:rFonts w:ascii="Times New Roman" w:hAnsi="Times New Roman" w:cs="Times New Roman"/>
          <w:b/>
          <w:sz w:val="32"/>
          <w:szCs w:val="24"/>
        </w:rPr>
        <w:t xml:space="preserve">Prof. Ana Valeria </w:t>
      </w:r>
      <w:proofErr w:type="spellStart"/>
      <w:r w:rsidRPr="009C5A89">
        <w:rPr>
          <w:rFonts w:ascii="Times New Roman" w:hAnsi="Times New Roman" w:cs="Times New Roman"/>
          <w:b/>
          <w:sz w:val="32"/>
          <w:szCs w:val="24"/>
        </w:rPr>
        <w:t>Pezzini</w:t>
      </w:r>
      <w:proofErr w:type="spellEnd"/>
      <w:r w:rsidRPr="009C5A89">
        <w:rPr>
          <w:rFonts w:ascii="Times New Roman" w:hAnsi="Times New Roman" w:cs="Times New Roman"/>
          <w:b/>
          <w:sz w:val="32"/>
          <w:szCs w:val="24"/>
        </w:rPr>
        <w:t>.</w:t>
      </w:r>
    </w:p>
    <w:p w:rsidR="009C5A89" w:rsidRPr="009C5A89" w:rsidRDefault="009C5A89" w:rsidP="009C5A89">
      <w:pPr>
        <w:pStyle w:val="Prrafodelista"/>
        <w:numPr>
          <w:ilvl w:val="0"/>
          <w:numId w:val="7"/>
        </w:numPr>
        <w:rPr>
          <w:rFonts w:ascii="Times New Roman" w:hAnsi="Times New Roman" w:cs="Times New Roman"/>
          <w:b/>
          <w:sz w:val="32"/>
          <w:szCs w:val="24"/>
        </w:rPr>
      </w:pPr>
      <w:r w:rsidRPr="009C5A89">
        <w:rPr>
          <w:rFonts w:ascii="Times New Roman" w:hAnsi="Times New Roman" w:cs="Times New Roman"/>
          <w:b/>
          <w:sz w:val="32"/>
          <w:szCs w:val="24"/>
        </w:rPr>
        <w:t>Prof. Rodolfo Reiloba.</w:t>
      </w:r>
    </w:p>
    <w:p w:rsidR="009C5A89" w:rsidRPr="009C5A89" w:rsidRDefault="009C5A89" w:rsidP="009C5A89">
      <w:pPr>
        <w:pStyle w:val="Prrafodelista"/>
        <w:numPr>
          <w:ilvl w:val="0"/>
          <w:numId w:val="7"/>
        </w:numPr>
        <w:rPr>
          <w:rFonts w:ascii="Times New Roman" w:hAnsi="Times New Roman" w:cs="Times New Roman"/>
          <w:b/>
          <w:sz w:val="32"/>
          <w:szCs w:val="24"/>
        </w:rPr>
      </w:pPr>
      <w:r w:rsidRPr="009C5A89">
        <w:rPr>
          <w:rFonts w:ascii="Times New Roman" w:hAnsi="Times New Roman" w:cs="Times New Roman"/>
          <w:b/>
          <w:sz w:val="32"/>
          <w:szCs w:val="24"/>
        </w:rPr>
        <w:t xml:space="preserve">Prof. Liliana </w:t>
      </w:r>
      <w:proofErr w:type="spellStart"/>
      <w:r w:rsidRPr="009C5A89">
        <w:rPr>
          <w:rFonts w:ascii="Times New Roman" w:hAnsi="Times New Roman" w:cs="Times New Roman"/>
          <w:b/>
          <w:sz w:val="32"/>
          <w:szCs w:val="24"/>
        </w:rPr>
        <w:t>Vedia</w:t>
      </w:r>
      <w:proofErr w:type="spellEnd"/>
      <w:r w:rsidRPr="009C5A89">
        <w:rPr>
          <w:rFonts w:ascii="Times New Roman" w:hAnsi="Times New Roman" w:cs="Times New Roman"/>
          <w:b/>
          <w:sz w:val="32"/>
          <w:szCs w:val="24"/>
        </w:rPr>
        <w:t>.</w:t>
      </w:r>
    </w:p>
    <w:p w:rsidR="00BB27F1" w:rsidRPr="00427CFE" w:rsidRDefault="00BB27F1" w:rsidP="00BB27F1">
      <w:pPr>
        <w:jc w:val="center"/>
        <w:rPr>
          <w:rFonts w:ascii="Times New Roman" w:hAnsi="Times New Roman" w:cs="Times New Roman"/>
          <w:sz w:val="44"/>
          <w:szCs w:val="24"/>
        </w:rPr>
      </w:pPr>
    </w:p>
    <w:p w:rsidR="00465367" w:rsidRPr="00465367" w:rsidRDefault="00BB27F1" w:rsidP="009C5A89">
      <w:pPr>
        <w:jc w:val="center"/>
        <w:rPr>
          <w:rFonts w:ascii="Times New Roman" w:hAnsi="Times New Roman" w:cs="Times New Roman"/>
        </w:rPr>
      </w:pPr>
      <w:r w:rsidRPr="00427CFE">
        <w:rPr>
          <w:rFonts w:ascii="Times New Roman" w:hAnsi="Times New Roman" w:cs="Times New Roman"/>
          <w:b/>
          <w:sz w:val="44"/>
          <w:szCs w:val="24"/>
        </w:rPr>
        <w:t xml:space="preserve">~ </w:t>
      </w:r>
      <w:r w:rsidR="009C5A89">
        <w:rPr>
          <w:rFonts w:ascii="Times New Roman" w:hAnsi="Times New Roman" w:cs="Times New Roman"/>
          <w:b/>
          <w:sz w:val="44"/>
          <w:szCs w:val="24"/>
        </w:rPr>
        <w:t>2019</w:t>
      </w:r>
      <w:r w:rsidRPr="00427CFE">
        <w:rPr>
          <w:rFonts w:ascii="Times New Roman" w:hAnsi="Times New Roman" w:cs="Times New Roman"/>
          <w:b/>
          <w:sz w:val="44"/>
          <w:szCs w:val="24"/>
        </w:rPr>
        <w:t xml:space="preserve"> ~</w:t>
      </w:r>
    </w:p>
    <w:p w:rsidR="00465367" w:rsidRPr="00465367" w:rsidRDefault="00465367">
      <w:pPr>
        <w:rPr>
          <w:rFonts w:ascii="Times New Roman" w:hAnsi="Times New Roman" w:cs="Times New Roman"/>
        </w:rPr>
        <w:sectPr w:rsidR="00465367" w:rsidRPr="00465367" w:rsidSect="00465367">
          <w:pgSz w:w="11907" w:h="16840" w:code="9"/>
          <w:pgMar w:top="1418" w:right="1418" w:bottom="1418" w:left="1418" w:header="709" w:footer="709" w:gutter="0"/>
          <w:cols w:space="708"/>
          <w:docGrid w:linePitch="360"/>
        </w:sectPr>
      </w:pPr>
    </w:p>
    <w:p w:rsidR="00465367" w:rsidRPr="00465367" w:rsidRDefault="00465367">
      <w:pPr>
        <w:rPr>
          <w:rFonts w:ascii="Times New Roman" w:hAnsi="Times New Roman" w:cs="Times New Roman"/>
          <w:b/>
          <w:sz w:val="28"/>
        </w:rPr>
      </w:pPr>
      <w:r w:rsidRPr="00465367">
        <w:rPr>
          <w:rFonts w:ascii="Times New Roman" w:hAnsi="Times New Roman" w:cs="Times New Roman"/>
          <w:b/>
          <w:sz w:val="28"/>
        </w:rPr>
        <w:lastRenderedPageBreak/>
        <w:t>Actividad 2: El FPSD como problema y desafío para los ISFD.</w:t>
      </w:r>
    </w:p>
    <w:p w:rsidR="00465367" w:rsidRPr="00465367" w:rsidRDefault="00EC0CC6">
      <w:pPr>
        <w:rPr>
          <w:rFonts w:ascii="Times New Roman" w:hAnsi="Times New Roman" w:cs="Times New Roman"/>
        </w:rPr>
      </w:pPr>
      <w:r>
        <w:rPr>
          <w:rFonts w:ascii="Times New Roman" w:hAnsi="Times New Roman" w:cs="Times New Roman"/>
          <w:noProof/>
          <w:lang w:eastAsia="es-AR"/>
        </w:rPr>
        <w:drawing>
          <wp:inline distT="0" distB="0" distL="0" distR="0">
            <wp:extent cx="8892540" cy="50298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lta de conocimiento sobre el marco pedagógico que sustenta el FPSD.png"/>
                    <pic:cNvPicPr/>
                  </pic:nvPicPr>
                  <pic:blipFill>
                    <a:blip r:embed="rId7">
                      <a:extLst>
                        <a:ext uri="{28A0092B-C50C-407E-A947-70E740481C1C}">
                          <a14:useLocalDpi xmlns:a14="http://schemas.microsoft.com/office/drawing/2010/main" val="0"/>
                        </a:ext>
                      </a:extLst>
                    </a:blip>
                    <a:stretch>
                      <a:fillRect/>
                    </a:stretch>
                  </pic:blipFill>
                  <pic:spPr>
                    <a:xfrm>
                      <a:off x="0" y="0"/>
                      <a:ext cx="8892540" cy="5029835"/>
                    </a:xfrm>
                    <a:prstGeom prst="rect">
                      <a:avLst/>
                    </a:prstGeom>
                  </pic:spPr>
                </pic:pic>
              </a:graphicData>
            </a:graphic>
          </wp:inline>
        </w:drawing>
      </w:r>
    </w:p>
    <w:p w:rsidR="00465367" w:rsidRPr="001470F3" w:rsidRDefault="00465367">
      <w:pPr>
        <w:rPr>
          <w:rFonts w:ascii="Times New Roman" w:hAnsi="Times New Roman" w:cs="Times New Roman"/>
          <w:b/>
          <w:u w:val="single"/>
        </w:rPr>
      </w:pPr>
      <w:r w:rsidRPr="00465367">
        <w:rPr>
          <w:rFonts w:ascii="Times New Roman" w:hAnsi="Times New Roman" w:cs="Times New Roman"/>
        </w:rPr>
        <w:br w:type="page"/>
      </w:r>
      <w:r w:rsidR="00693AF9" w:rsidRPr="001470F3">
        <w:rPr>
          <w:rFonts w:ascii="Times New Roman" w:hAnsi="Times New Roman" w:cs="Times New Roman"/>
          <w:b/>
          <w:u w:val="single"/>
        </w:rPr>
        <w:lastRenderedPageBreak/>
        <w:t>REDEFINICION.</w:t>
      </w:r>
    </w:p>
    <w:p w:rsidR="00693AF9" w:rsidRDefault="00693AF9">
      <w:pPr>
        <w:rPr>
          <w:rFonts w:ascii="Times New Roman" w:hAnsi="Times New Roman" w:cs="Times New Roman"/>
        </w:rPr>
      </w:pPr>
      <w:r w:rsidRPr="001470F3">
        <w:rPr>
          <w:rFonts w:ascii="Times New Roman" w:hAnsi="Times New Roman" w:cs="Times New Roman"/>
          <w:u w:val="single"/>
        </w:rPr>
        <w:t>FACTORES INTERNOS</w:t>
      </w:r>
      <w:r>
        <w:rPr>
          <w:rFonts w:ascii="Times New Roman" w:hAnsi="Times New Roman" w:cs="Times New Roman"/>
        </w:rPr>
        <w:t>:</w:t>
      </w:r>
    </w:p>
    <w:p w:rsidR="00693AF9" w:rsidRDefault="001470F3">
      <w:pPr>
        <w:rPr>
          <w:rFonts w:ascii="Times New Roman" w:hAnsi="Times New Roman" w:cs="Times New Roman"/>
        </w:rPr>
      </w:pPr>
      <w:proofErr w:type="gramStart"/>
      <w:r>
        <w:rPr>
          <w:rFonts w:ascii="Times New Roman" w:hAnsi="Times New Roman" w:cs="Times New Roman"/>
        </w:rPr>
        <w:t>falta</w:t>
      </w:r>
      <w:proofErr w:type="gramEnd"/>
      <w:r>
        <w:rPr>
          <w:rFonts w:ascii="Times New Roman" w:hAnsi="Times New Roman" w:cs="Times New Roman"/>
        </w:rPr>
        <w:t xml:space="preserve"> de </w:t>
      </w:r>
      <w:r w:rsidR="00693AF9" w:rsidRPr="001470F3">
        <w:rPr>
          <w:rFonts w:ascii="Times New Roman" w:hAnsi="Times New Roman" w:cs="Times New Roman"/>
          <w:b/>
        </w:rPr>
        <w:t>SISTEMATIZACION DE LAS EXPERIENCIAS REALIZADAS EN RELACION AL FPSD DESDE ELISFD</w:t>
      </w:r>
      <w:r w:rsidR="00693AF9">
        <w:rPr>
          <w:rFonts w:ascii="Times New Roman" w:hAnsi="Times New Roman" w:cs="Times New Roman"/>
        </w:rPr>
        <w:t>.</w:t>
      </w:r>
    </w:p>
    <w:p w:rsidR="00693AF9" w:rsidRDefault="00693AF9">
      <w:pPr>
        <w:rPr>
          <w:rFonts w:ascii="Times New Roman" w:hAnsi="Times New Roman" w:cs="Times New Roman"/>
        </w:rPr>
      </w:pPr>
      <w:r w:rsidRPr="00693AF9">
        <w:rPr>
          <w:rFonts w:ascii="Times New Roman" w:hAnsi="Times New Roman" w:cs="Times New Roman"/>
          <w:color w:val="FF0000"/>
        </w:rPr>
        <w:t>“falta</w:t>
      </w:r>
      <w:r>
        <w:rPr>
          <w:rFonts w:ascii="Times New Roman" w:hAnsi="Times New Roman" w:cs="Times New Roman"/>
        </w:rPr>
        <w:t>”....</w:t>
      </w:r>
      <w:r w:rsidR="001470F3">
        <w:rPr>
          <w:rFonts w:ascii="Times New Roman" w:hAnsi="Times New Roman" w:cs="Times New Roman"/>
        </w:rPr>
        <w:t>sistematización</w:t>
      </w:r>
      <w:r>
        <w:rPr>
          <w:rFonts w:ascii="Times New Roman" w:hAnsi="Times New Roman" w:cs="Times New Roman"/>
        </w:rPr>
        <w:t xml:space="preserve"> de experiencias: ¿Quiénes realizan SD teniendo en cuenta el formato provincial?</w:t>
      </w:r>
    </w:p>
    <w:p w:rsidR="00693AF9" w:rsidRDefault="00693AF9">
      <w:pPr>
        <w:rPr>
          <w:rFonts w:ascii="Times New Roman" w:hAnsi="Times New Roman" w:cs="Times New Roman"/>
        </w:rPr>
      </w:pPr>
      <w:r>
        <w:rPr>
          <w:rFonts w:ascii="Times New Roman" w:hAnsi="Times New Roman" w:cs="Times New Roman"/>
        </w:rPr>
        <w:t>¿Qué espacios institucionales se dan para compartir esas experiencias?</w:t>
      </w:r>
    </w:p>
    <w:p w:rsidR="00693AF9" w:rsidRDefault="00693AF9">
      <w:pPr>
        <w:rPr>
          <w:rFonts w:ascii="Times New Roman" w:hAnsi="Times New Roman" w:cs="Times New Roman"/>
        </w:rPr>
      </w:pPr>
      <w:r>
        <w:rPr>
          <w:rFonts w:ascii="Times New Roman" w:hAnsi="Times New Roman" w:cs="Times New Roman"/>
        </w:rPr>
        <w:t xml:space="preserve">DIFICULTAD PARA ABORDAR </w:t>
      </w:r>
      <w:r w:rsidRPr="001470F3">
        <w:rPr>
          <w:rFonts w:ascii="Times New Roman" w:hAnsi="Times New Roman" w:cs="Times New Roman"/>
          <w:b/>
        </w:rPr>
        <w:t>EL MARCO TEORICO DEL FPSD DESDE LOS E 3 CAMPOS DE FORMACION</w:t>
      </w:r>
      <w:r>
        <w:rPr>
          <w:rFonts w:ascii="Times New Roman" w:hAnsi="Times New Roman" w:cs="Times New Roman"/>
        </w:rPr>
        <w:t>:</w:t>
      </w:r>
    </w:p>
    <w:p w:rsidR="00693AF9" w:rsidRDefault="00693AF9">
      <w:pPr>
        <w:rPr>
          <w:rFonts w:ascii="Times New Roman" w:hAnsi="Times New Roman" w:cs="Times New Roman"/>
        </w:rPr>
      </w:pPr>
      <w:r w:rsidRPr="00693AF9">
        <w:rPr>
          <w:rFonts w:ascii="Times New Roman" w:hAnsi="Times New Roman" w:cs="Times New Roman"/>
          <w:color w:val="FF0000"/>
        </w:rPr>
        <w:t xml:space="preserve">Marco </w:t>
      </w:r>
      <w:proofErr w:type="spellStart"/>
      <w:r w:rsidRPr="00693AF9">
        <w:rPr>
          <w:rFonts w:ascii="Times New Roman" w:hAnsi="Times New Roman" w:cs="Times New Roman"/>
          <w:color w:val="FF0000"/>
        </w:rPr>
        <w:t>teorico</w:t>
      </w:r>
      <w:proofErr w:type="spellEnd"/>
      <w:r>
        <w:rPr>
          <w:rFonts w:ascii="Times New Roman" w:hAnsi="Times New Roman" w:cs="Times New Roman"/>
          <w:color w:val="FF0000"/>
        </w:rPr>
        <w:t xml:space="preserve"> </w:t>
      </w:r>
      <w:r w:rsidRPr="001470F3">
        <w:rPr>
          <w:rFonts w:ascii="Times New Roman" w:hAnsi="Times New Roman" w:cs="Times New Roman"/>
        </w:rPr>
        <w:t>¿</w:t>
      </w:r>
      <w:r w:rsidR="001470F3" w:rsidRPr="001470F3">
        <w:rPr>
          <w:rFonts w:ascii="Times New Roman" w:hAnsi="Times New Roman" w:cs="Times New Roman"/>
        </w:rPr>
        <w:t>está</w:t>
      </w:r>
      <w:r>
        <w:rPr>
          <w:rFonts w:ascii="Times New Roman" w:hAnsi="Times New Roman" w:cs="Times New Roman"/>
        </w:rPr>
        <w:t xml:space="preserve"> disponible en el instituto el material bibliográfico?</w:t>
      </w:r>
    </w:p>
    <w:p w:rsidR="00693AF9" w:rsidRDefault="00693AF9">
      <w:pPr>
        <w:rPr>
          <w:rFonts w:ascii="Times New Roman" w:hAnsi="Times New Roman" w:cs="Times New Roman"/>
        </w:rPr>
      </w:pPr>
      <w:r>
        <w:rPr>
          <w:rFonts w:ascii="Times New Roman" w:hAnsi="Times New Roman" w:cs="Times New Roman"/>
        </w:rPr>
        <w:t>Se trabajo en el instituto en tiempos y espacios específicos estos materiales</w:t>
      </w:r>
      <w:proofErr w:type="gramStart"/>
      <w:r>
        <w:rPr>
          <w:rFonts w:ascii="Times New Roman" w:hAnsi="Times New Roman" w:cs="Times New Roman"/>
        </w:rPr>
        <w:t>?</w:t>
      </w:r>
      <w:proofErr w:type="gramEnd"/>
    </w:p>
    <w:p w:rsidR="00693AF9" w:rsidRDefault="00693AF9">
      <w:pPr>
        <w:rPr>
          <w:rFonts w:ascii="Times New Roman" w:hAnsi="Times New Roman" w:cs="Times New Roman"/>
        </w:rPr>
      </w:pPr>
      <w:r>
        <w:rPr>
          <w:rFonts w:ascii="Times New Roman" w:hAnsi="Times New Roman" w:cs="Times New Roman"/>
        </w:rPr>
        <w:t>Se conocen los fundamentos epistemológicos sobre los cuales se construye el FPSD?</w:t>
      </w:r>
    </w:p>
    <w:p w:rsidR="00693AF9" w:rsidRDefault="00693AF9">
      <w:pPr>
        <w:rPr>
          <w:rFonts w:ascii="Times New Roman" w:hAnsi="Times New Roman" w:cs="Times New Roman"/>
        </w:rPr>
      </w:pPr>
      <w:r w:rsidRPr="001470F3">
        <w:rPr>
          <w:rFonts w:ascii="Times New Roman" w:hAnsi="Times New Roman" w:cs="Times New Roman"/>
          <w:u w:val="single"/>
        </w:rPr>
        <w:t>FACTORES EXTERNOS</w:t>
      </w:r>
      <w:r>
        <w:rPr>
          <w:rFonts w:ascii="Times New Roman" w:hAnsi="Times New Roman" w:cs="Times New Roman"/>
        </w:rPr>
        <w:t>:</w:t>
      </w:r>
    </w:p>
    <w:p w:rsidR="001470F3" w:rsidRDefault="001470F3">
      <w:pPr>
        <w:rPr>
          <w:rFonts w:ascii="Times New Roman" w:hAnsi="Times New Roman" w:cs="Times New Roman"/>
        </w:rPr>
      </w:pPr>
      <w:r>
        <w:rPr>
          <w:rFonts w:ascii="Times New Roman" w:hAnsi="Times New Roman" w:cs="Times New Roman"/>
        </w:rPr>
        <w:t xml:space="preserve">CIRCULACION DE </w:t>
      </w:r>
      <w:r w:rsidRPr="001470F3">
        <w:rPr>
          <w:rFonts w:ascii="Times New Roman" w:hAnsi="Times New Roman" w:cs="Times New Roman"/>
          <w:b/>
        </w:rPr>
        <w:t xml:space="preserve">INFORMACION </w:t>
      </w:r>
      <w:r>
        <w:rPr>
          <w:rFonts w:ascii="Times New Roman" w:hAnsi="Times New Roman" w:cs="Times New Roman"/>
        </w:rPr>
        <w:t>SOBRE EL FPSD, DESORGANIZADO: FUE CONSEGUIDA POR DIVERSOS CANALES NO FORMALES.</w:t>
      </w:r>
    </w:p>
    <w:p w:rsidR="001470F3" w:rsidRDefault="001470F3">
      <w:pPr>
        <w:rPr>
          <w:rFonts w:ascii="Times New Roman" w:hAnsi="Times New Roman" w:cs="Times New Roman"/>
        </w:rPr>
      </w:pPr>
      <w:r>
        <w:rPr>
          <w:rFonts w:ascii="Times New Roman" w:hAnsi="Times New Roman" w:cs="Times New Roman"/>
        </w:rPr>
        <w:t>Información ¿Cómo distribuye la información sobre el FPSD desde el ME?</w:t>
      </w:r>
    </w:p>
    <w:p w:rsidR="001470F3" w:rsidRDefault="001470F3">
      <w:pP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la</w:t>
      </w:r>
      <w:proofErr w:type="gramEnd"/>
      <w:r>
        <w:rPr>
          <w:rFonts w:ascii="Times New Roman" w:hAnsi="Times New Roman" w:cs="Times New Roman"/>
        </w:rPr>
        <w:t xml:space="preserve"> envían a cada uno de los IFD?</w:t>
      </w:r>
    </w:p>
    <w:p w:rsidR="001470F3" w:rsidRDefault="001470F3">
      <w:pP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está</w:t>
      </w:r>
      <w:proofErr w:type="gramEnd"/>
      <w:r>
        <w:rPr>
          <w:rFonts w:ascii="Times New Roman" w:hAnsi="Times New Roman" w:cs="Times New Roman"/>
        </w:rPr>
        <w:t xml:space="preserve"> disponible en algún portal?</w:t>
      </w:r>
    </w:p>
    <w:p w:rsidR="001470F3" w:rsidRDefault="001470F3">
      <w:pPr>
        <w:rPr>
          <w:rFonts w:ascii="Times New Roman" w:hAnsi="Times New Roman" w:cs="Times New Roman"/>
        </w:rPr>
      </w:pPr>
      <w:r>
        <w:rPr>
          <w:rFonts w:ascii="Times New Roman" w:hAnsi="Times New Roman" w:cs="Times New Roman"/>
        </w:rPr>
        <w:t>ACCESO SELECTIVO A LAS CAPACITACIONES SOBRE EL ENFOQUE.</w:t>
      </w:r>
    </w:p>
    <w:p w:rsidR="001470F3" w:rsidRDefault="00F577C6">
      <w:pPr>
        <w:rPr>
          <w:rFonts w:ascii="Times New Roman" w:hAnsi="Times New Roman" w:cs="Times New Roman"/>
        </w:rPr>
      </w:pPr>
      <w:r>
        <w:rPr>
          <w:rFonts w:ascii="Times New Roman" w:hAnsi="Times New Roman" w:cs="Times New Roman"/>
        </w:rPr>
        <w:t>CAPACITACION ¿cales son los criterios para la participación en las capacitaciones?</w:t>
      </w:r>
    </w:p>
    <w:p w:rsidR="00F577C6" w:rsidRDefault="00F577C6">
      <w:pPr>
        <w:rPr>
          <w:rFonts w:ascii="Times New Roman" w:hAnsi="Times New Roman" w:cs="Times New Roman"/>
        </w:rPr>
      </w:pPr>
      <w:r>
        <w:rPr>
          <w:rFonts w:ascii="Times New Roman" w:hAnsi="Times New Roman" w:cs="Times New Roman"/>
        </w:rPr>
        <w:t>¿Cuál es la función de los docentes designado para participar de las capacitaciones?</w:t>
      </w:r>
    </w:p>
    <w:p w:rsidR="00F577C6" w:rsidRDefault="00F577C6">
      <w:pPr>
        <w:rPr>
          <w:rFonts w:ascii="Times New Roman" w:hAnsi="Times New Roman" w:cs="Times New Roman"/>
        </w:rPr>
      </w:pPr>
    </w:p>
    <w:p w:rsidR="00693AF9" w:rsidRPr="00693AF9" w:rsidRDefault="00693AF9">
      <w:pPr>
        <w:rPr>
          <w:rFonts w:ascii="Times New Roman" w:hAnsi="Times New Roman" w:cs="Times New Roman"/>
        </w:rPr>
      </w:pPr>
    </w:p>
    <w:p w:rsidR="00693AF9" w:rsidRDefault="00693AF9">
      <w:pPr>
        <w:rPr>
          <w:rFonts w:ascii="Times New Roman" w:hAnsi="Times New Roman" w:cs="Times New Roman"/>
        </w:rPr>
      </w:pPr>
    </w:p>
    <w:p w:rsidR="00693AF9" w:rsidRDefault="00693AF9">
      <w:pPr>
        <w:rPr>
          <w:rFonts w:ascii="Times New Roman" w:hAnsi="Times New Roman" w:cs="Times New Roman"/>
        </w:rPr>
      </w:pPr>
    </w:p>
    <w:p w:rsidR="00693AF9" w:rsidRPr="00465367" w:rsidRDefault="00693AF9">
      <w:pPr>
        <w:rPr>
          <w:rFonts w:ascii="Times New Roman" w:hAnsi="Times New Roman" w:cs="Times New Roman"/>
        </w:rPr>
      </w:pPr>
    </w:p>
    <w:p w:rsidR="00465367" w:rsidRPr="00465367" w:rsidRDefault="00465367">
      <w:pPr>
        <w:rPr>
          <w:rFonts w:ascii="Times New Roman" w:hAnsi="Times New Roman" w:cs="Times New Roman"/>
          <w:b/>
          <w:sz w:val="28"/>
        </w:rPr>
      </w:pPr>
      <w:r w:rsidRPr="00465367">
        <w:rPr>
          <w:rFonts w:ascii="Times New Roman" w:hAnsi="Times New Roman" w:cs="Times New Roman"/>
          <w:b/>
          <w:sz w:val="28"/>
        </w:rPr>
        <w:t>Actividad 3: Elaboración del Plan Institucional para el Desarrollo e Implementación del FPSD.</w:t>
      </w:r>
    </w:p>
    <w:tbl>
      <w:tblPr>
        <w:tblStyle w:val="Tablaconcuadrcula"/>
        <w:tblW w:w="0" w:type="auto"/>
        <w:tblLook w:val="04A0" w:firstRow="1" w:lastRow="0" w:firstColumn="1" w:lastColumn="0" w:noHBand="0" w:noVBand="1"/>
      </w:tblPr>
      <w:tblGrid>
        <w:gridCol w:w="1831"/>
        <w:gridCol w:w="1473"/>
        <w:gridCol w:w="3496"/>
        <w:gridCol w:w="1781"/>
        <w:gridCol w:w="1645"/>
        <w:gridCol w:w="1758"/>
        <w:gridCol w:w="2236"/>
      </w:tblGrid>
      <w:tr w:rsidR="00521445" w:rsidRPr="00465367" w:rsidTr="00465367">
        <w:tc>
          <w:tcPr>
            <w:tcW w:w="1896" w:type="dxa"/>
            <w:vAlign w:val="center"/>
          </w:tcPr>
          <w:p w:rsidR="00D60C04" w:rsidRPr="00465367" w:rsidRDefault="00D60C04" w:rsidP="00465367">
            <w:pPr>
              <w:spacing w:line="276" w:lineRule="auto"/>
              <w:jc w:val="center"/>
              <w:rPr>
                <w:rFonts w:ascii="Times New Roman" w:hAnsi="Times New Roman" w:cs="Times New Roman"/>
                <w:b/>
                <w:sz w:val="24"/>
                <w:szCs w:val="24"/>
              </w:rPr>
            </w:pPr>
            <w:r w:rsidRPr="00465367">
              <w:rPr>
                <w:rFonts w:ascii="Times New Roman" w:hAnsi="Times New Roman" w:cs="Times New Roman"/>
                <w:b/>
                <w:sz w:val="24"/>
                <w:szCs w:val="24"/>
              </w:rPr>
              <w:t>Problema detectado</w:t>
            </w:r>
          </w:p>
        </w:tc>
        <w:tc>
          <w:tcPr>
            <w:tcW w:w="1550" w:type="dxa"/>
            <w:vAlign w:val="center"/>
          </w:tcPr>
          <w:p w:rsidR="00D60C04" w:rsidRPr="00465367" w:rsidRDefault="00D60C04" w:rsidP="00465367">
            <w:pPr>
              <w:spacing w:line="276" w:lineRule="auto"/>
              <w:jc w:val="center"/>
              <w:rPr>
                <w:rFonts w:ascii="Times New Roman" w:hAnsi="Times New Roman" w:cs="Times New Roman"/>
                <w:b/>
                <w:sz w:val="24"/>
                <w:szCs w:val="24"/>
              </w:rPr>
            </w:pPr>
            <w:r w:rsidRPr="00465367">
              <w:rPr>
                <w:rFonts w:ascii="Times New Roman" w:hAnsi="Times New Roman" w:cs="Times New Roman"/>
                <w:b/>
                <w:sz w:val="24"/>
                <w:szCs w:val="24"/>
              </w:rPr>
              <w:t>Metas</w:t>
            </w:r>
          </w:p>
          <w:p w:rsidR="00D60C04" w:rsidRPr="00465367" w:rsidRDefault="00D60C04" w:rsidP="00465367">
            <w:pPr>
              <w:spacing w:line="276" w:lineRule="auto"/>
              <w:jc w:val="center"/>
              <w:rPr>
                <w:rFonts w:ascii="Times New Roman" w:hAnsi="Times New Roman" w:cs="Times New Roman"/>
                <w:b/>
                <w:sz w:val="24"/>
                <w:szCs w:val="24"/>
              </w:rPr>
            </w:pPr>
            <w:r w:rsidRPr="00465367">
              <w:rPr>
                <w:rFonts w:ascii="Times New Roman" w:hAnsi="Times New Roman" w:cs="Times New Roman"/>
                <w:b/>
                <w:sz w:val="24"/>
                <w:szCs w:val="24"/>
              </w:rPr>
              <w:t>(Desafío)</w:t>
            </w:r>
          </w:p>
        </w:tc>
        <w:tc>
          <w:tcPr>
            <w:tcW w:w="3127" w:type="dxa"/>
            <w:vAlign w:val="center"/>
          </w:tcPr>
          <w:p w:rsidR="00D60C04" w:rsidRPr="00465367" w:rsidRDefault="00D60C04" w:rsidP="00465367">
            <w:pPr>
              <w:spacing w:line="276" w:lineRule="auto"/>
              <w:jc w:val="center"/>
              <w:rPr>
                <w:rFonts w:ascii="Times New Roman" w:hAnsi="Times New Roman" w:cs="Times New Roman"/>
                <w:b/>
                <w:sz w:val="24"/>
                <w:szCs w:val="24"/>
              </w:rPr>
            </w:pPr>
            <w:r w:rsidRPr="00465367">
              <w:rPr>
                <w:rFonts w:ascii="Times New Roman" w:hAnsi="Times New Roman" w:cs="Times New Roman"/>
                <w:b/>
                <w:sz w:val="24"/>
                <w:szCs w:val="24"/>
              </w:rPr>
              <w:t>Acciones o estrategias pensadas</w:t>
            </w:r>
          </w:p>
        </w:tc>
        <w:tc>
          <w:tcPr>
            <w:tcW w:w="1884" w:type="dxa"/>
            <w:vAlign w:val="center"/>
          </w:tcPr>
          <w:p w:rsidR="00D60C04" w:rsidRPr="00465367" w:rsidRDefault="00D60C04" w:rsidP="00465367">
            <w:pPr>
              <w:spacing w:line="276" w:lineRule="auto"/>
              <w:jc w:val="center"/>
              <w:rPr>
                <w:rFonts w:ascii="Times New Roman" w:hAnsi="Times New Roman" w:cs="Times New Roman"/>
                <w:b/>
                <w:sz w:val="24"/>
                <w:szCs w:val="24"/>
              </w:rPr>
            </w:pPr>
            <w:r w:rsidRPr="00465367">
              <w:rPr>
                <w:rFonts w:ascii="Times New Roman" w:hAnsi="Times New Roman" w:cs="Times New Roman"/>
                <w:b/>
                <w:sz w:val="24"/>
                <w:szCs w:val="24"/>
              </w:rPr>
              <w:t>Indicadores de progreso</w:t>
            </w:r>
          </w:p>
        </w:tc>
        <w:tc>
          <w:tcPr>
            <w:tcW w:w="1825" w:type="dxa"/>
            <w:vAlign w:val="center"/>
          </w:tcPr>
          <w:p w:rsidR="00D60C04" w:rsidRPr="00465367" w:rsidRDefault="00D60C04" w:rsidP="00465367">
            <w:pPr>
              <w:spacing w:line="276" w:lineRule="auto"/>
              <w:jc w:val="center"/>
              <w:rPr>
                <w:rFonts w:ascii="Times New Roman" w:hAnsi="Times New Roman" w:cs="Times New Roman"/>
                <w:b/>
                <w:sz w:val="24"/>
                <w:szCs w:val="24"/>
              </w:rPr>
            </w:pPr>
            <w:r w:rsidRPr="00465367">
              <w:rPr>
                <w:rFonts w:ascii="Times New Roman" w:hAnsi="Times New Roman" w:cs="Times New Roman"/>
                <w:b/>
                <w:sz w:val="24"/>
                <w:szCs w:val="24"/>
              </w:rPr>
              <w:t>Plazos</w:t>
            </w:r>
          </w:p>
        </w:tc>
        <w:tc>
          <w:tcPr>
            <w:tcW w:w="1863" w:type="dxa"/>
            <w:vAlign w:val="center"/>
          </w:tcPr>
          <w:p w:rsidR="00D60C04" w:rsidRPr="00465367" w:rsidRDefault="00D60C04" w:rsidP="00465367">
            <w:pPr>
              <w:spacing w:line="276" w:lineRule="auto"/>
              <w:jc w:val="center"/>
              <w:rPr>
                <w:rFonts w:ascii="Times New Roman" w:hAnsi="Times New Roman" w:cs="Times New Roman"/>
                <w:b/>
                <w:sz w:val="24"/>
                <w:szCs w:val="24"/>
              </w:rPr>
            </w:pPr>
            <w:r w:rsidRPr="00465367">
              <w:rPr>
                <w:rFonts w:ascii="Times New Roman" w:hAnsi="Times New Roman" w:cs="Times New Roman"/>
                <w:b/>
                <w:sz w:val="24"/>
                <w:szCs w:val="24"/>
              </w:rPr>
              <w:t>Responsables</w:t>
            </w:r>
          </w:p>
        </w:tc>
        <w:tc>
          <w:tcPr>
            <w:tcW w:w="2075" w:type="dxa"/>
            <w:vAlign w:val="center"/>
          </w:tcPr>
          <w:p w:rsidR="00D60C04" w:rsidRPr="00465367" w:rsidRDefault="00D60C04" w:rsidP="00465367">
            <w:pPr>
              <w:spacing w:line="276" w:lineRule="auto"/>
              <w:jc w:val="center"/>
              <w:rPr>
                <w:rFonts w:ascii="Times New Roman" w:hAnsi="Times New Roman" w:cs="Times New Roman"/>
                <w:b/>
                <w:sz w:val="24"/>
                <w:szCs w:val="24"/>
              </w:rPr>
            </w:pPr>
            <w:r w:rsidRPr="00465367">
              <w:rPr>
                <w:rFonts w:ascii="Times New Roman" w:hAnsi="Times New Roman" w:cs="Times New Roman"/>
                <w:b/>
                <w:sz w:val="24"/>
                <w:szCs w:val="24"/>
              </w:rPr>
              <w:t>Evaluación</w:t>
            </w:r>
          </w:p>
        </w:tc>
      </w:tr>
      <w:tr w:rsidR="00F762B2" w:rsidRPr="00465367" w:rsidTr="00465367">
        <w:tc>
          <w:tcPr>
            <w:tcW w:w="1896" w:type="dxa"/>
            <w:vMerge w:val="restart"/>
          </w:tcPr>
          <w:p w:rsidR="00A06D8F" w:rsidRPr="00465367" w:rsidRDefault="00A06D8F" w:rsidP="00465367">
            <w:pPr>
              <w:spacing w:line="276" w:lineRule="auto"/>
              <w:rPr>
                <w:rFonts w:ascii="Times New Roman" w:hAnsi="Times New Roman" w:cs="Times New Roman"/>
                <w:sz w:val="24"/>
                <w:szCs w:val="24"/>
              </w:rPr>
            </w:pPr>
            <w:r w:rsidRPr="00465367">
              <w:rPr>
                <w:rFonts w:ascii="Times New Roman" w:hAnsi="Times New Roman" w:cs="Times New Roman"/>
                <w:sz w:val="24"/>
                <w:szCs w:val="24"/>
              </w:rPr>
              <w:t xml:space="preserve">Falta de conocimiento </w:t>
            </w:r>
          </w:p>
          <w:p w:rsidR="00A06D8F" w:rsidRPr="00465367" w:rsidRDefault="00A06D8F" w:rsidP="00465367">
            <w:pPr>
              <w:spacing w:line="276" w:lineRule="auto"/>
              <w:rPr>
                <w:rFonts w:ascii="Times New Roman" w:hAnsi="Times New Roman" w:cs="Times New Roman"/>
                <w:sz w:val="24"/>
                <w:szCs w:val="24"/>
              </w:rPr>
            </w:pPr>
            <w:r w:rsidRPr="00465367">
              <w:rPr>
                <w:rFonts w:ascii="Times New Roman" w:hAnsi="Times New Roman" w:cs="Times New Roman"/>
                <w:sz w:val="24"/>
                <w:szCs w:val="24"/>
              </w:rPr>
              <w:t>sobre el marco pedagógico que sustenta el FPSD</w:t>
            </w:r>
          </w:p>
          <w:p w:rsidR="00A06D8F" w:rsidRPr="00465367" w:rsidRDefault="00A06D8F" w:rsidP="00465367">
            <w:pPr>
              <w:spacing w:line="276" w:lineRule="auto"/>
              <w:rPr>
                <w:rFonts w:ascii="Times New Roman" w:hAnsi="Times New Roman" w:cs="Times New Roman"/>
                <w:sz w:val="24"/>
                <w:szCs w:val="24"/>
              </w:rPr>
            </w:pPr>
          </w:p>
          <w:p w:rsidR="00A06D8F" w:rsidRPr="00465367" w:rsidRDefault="00A06D8F" w:rsidP="00465367">
            <w:pPr>
              <w:spacing w:line="276" w:lineRule="auto"/>
              <w:rPr>
                <w:rFonts w:ascii="Times New Roman" w:hAnsi="Times New Roman" w:cs="Times New Roman"/>
                <w:sz w:val="24"/>
                <w:szCs w:val="24"/>
                <w:u w:val="single"/>
              </w:rPr>
            </w:pPr>
            <w:r w:rsidRPr="00465367">
              <w:rPr>
                <w:rFonts w:ascii="Times New Roman" w:hAnsi="Times New Roman" w:cs="Times New Roman"/>
                <w:sz w:val="24"/>
                <w:szCs w:val="24"/>
                <w:u w:val="single"/>
              </w:rPr>
              <w:t>Causas contextuales e institucionales:</w:t>
            </w:r>
          </w:p>
          <w:p w:rsidR="00A06D8F" w:rsidRPr="00465367" w:rsidRDefault="00A06D8F" w:rsidP="00465367">
            <w:pPr>
              <w:pStyle w:val="Prrafodelista"/>
              <w:numPr>
                <w:ilvl w:val="0"/>
                <w:numId w:val="5"/>
              </w:numPr>
              <w:spacing w:line="276" w:lineRule="auto"/>
              <w:ind w:left="360"/>
              <w:rPr>
                <w:rFonts w:ascii="Times New Roman" w:hAnsi="Times New Roman" w:cs="Times New Roman"/>
                <w:sz w:val="24"/>
                <w:szCs w:val="24"/>
              </w:rPr>
            </w:pPr>
            <w:r w:rsidRPr="00465367">
              <w:rPr>
                <w:rFonts w:ascii="Times New Roman" w:hAnsi="Times New Roman" w:cs="Times New Roman"/>
                <w:sz w:val="24"/>
                <w:szCs w:val="24"/>
              </w:rPr>
              <w:t>Acceso selectivo a las capacitaciones sobre el FPSD.</w:t>
            </w:r>
          </w:p>
          <w:p w:rsidR="00A06D8F" w:rsidRPr="00465367" w:rsidRDefault="00A06D8F" w:rsidP="00465367">
            <w:pPr>
              <w:pStyle w:val="Prrafodelista"/>
              <w:numPr>
                <w:ilvl w:val="0"/>
                <w:numId w:val="6"/>
              </w:numPr>
              <w:spacing w:line="276" w:lineRule="auto"/>
              <w:ind w:left="360"/>
              <w:rPr>
                <w:rFonts w:ascii="Times New Roman" w:hAnsi="Times New Roman" w:cs="Times New Roman"/>
                <w:sz w:val="24"/>
                <w:szCs w:val="24"/>
              </w:rPr>
            </w:pPr>
            <w:r w:rsidRPr="00465367">
              <w:rPr>
                <w:rFonts w:ascii="Times New Roman" w:hAnsi="Times New Roman" w:cs="Times New Roman"/>
                <w:sz w:val="24"/>
                <w:szCs w:val="24"/>
              </w:rPr>
              <w:t xml:space="preserve">Circulación de la información de manera desorganizada y por canales </w:t>
            </w:r>
            <w:r w:rsidRPr="00465367">
              <w:rPr>
                <w:rFonts w:ascii="Times New Roman" w:hAnsi="Times New Roman" w:cs="Times New Roman"/>
                <w:sz w:val="24"/>
                <w:szCs w:val="24"/>
              </w:rPr>
              <w:lastRenderedPageBreak/>
              <w:t>informales.</w:t>
            </w:r>
          </w:p>
          <w:p w:rsidR="00A06D8F" w:rsidRPr="00465367" w:rsidRDefault="00A06D8F" w:rsidP="00465367">
            <w:pPr>
              <w:pStyle w:val="Prrafodelista"/>
              <w:numPr>
                <w:ilvl w:val="0"/>
                <w:numId w:val="6"/>
              </w:numPr>
              <w:spacing w:line="276" w:lineRule="auto"/>
              <w:ind w:left="360"/>
              <w:rPr>
                <w:rFonts w:ascii="Times New Roman" w:hAnsi="Times New Roman" w:cs="Times New Roman"/>
                <w:sz w:val="24"/>
                <w:szCs w:val="24"/>
              </w:rPr>
            </w:pPr>
            <w:r w:rsidRPr="00465367">
              <w:rPr>
                <w:rFonts w:ascii="Times New Roman" w:hAnsi="Times New Roman" w:cs="Times New Roman"/>
                <w:sz w:val="24"/>
                <w:szCs w:val="24"/>
              </w:rPr>
              <w:t>Dificultad para abordar el marco epistemológico desde los tres campos de la formación.</w:t>
            </w:r>
          </w:p>
          <w:p w:rsidR="00A06D8F" w:rsidRPr="00465367" w:rsidRDefault="00A06D8F" w:rsidP="00465367">
            <w:pPr>
              <w:pStyle w:val="Prrafodelista"/>
              <w:numPr>
                <w:ilvl w:val="0"/>
                <w:numId w:val="6"/>
              </w:numPr>
              <w:spacing w:line="276" w:lineRule="auto"/>
              <w:ind w:left="360"/>
              <w:rPr>
                <w:rFonts w:ascii="Times New Roman" w:hAnsi="Times New Roman" w:cs="Times New Roman"/>
                <w:sz w:val="24"/>
                <w:szCs w:val="24"/>
              </w:rPr>
            </w:pPr>
            <w:r w:rsidRPr="00465367">
              <w:rPr>
                <w:rFonts w:ascii="Times New Roman" w:hAnsi="Times New Roman" w:cs="Times New Roman"/>
                <w:sz w:val="24"/>
                <w:szCs w:val="24"/>
              </w:rPr>
              <w:t>Falta de sistematización de lo producido en relación al FPSD desde el ISFD.</w:t>
            </w:r>
          </w:p>
        </w:tc>
        <w:tc>
          <w:tcPr>
            <w:tcW w:w="1550" w:type="dxa"/>
            <w:vMerge w:val="restart"/>
          </w:tcPr>
          <w:p w:rsidR="00A06D8F" w:rsidRPr="00465367" w:rsidRDefault="004C0CBB" w:rsidP="004C0CBB">
            <w:pPr>
              <w:spacing w:line="276" w:lineRule="auto"/>
              <w:rPr>
                <w:rFonts w:ascii="Times New Roman" w:hAnsi="Times New Roman" w:cs="Times New Roman"/>
                <w:sz w:val="24"/>
                <w:szCs w:val="24"/>
              </w:rPr>
            </w:pPr>
            <w:r w:rsidRPr="004C0CBB">
              <w:rPr>
                <w:rFonts w:ascii="Times New Roman" w:hAnsi="Times New Roman" w:cs="Times New Roman"/>
                <w:sz w:val="24"/>
                <w:szCs w:val="24"/>
              </w:rPr>
              <w:lastRenderedPageBreak/>
              <w:t>Abordar, internalizar y socializar el marco pedagógico del FPSD en el ISFD y con las escuelas asociadas.</w:t>
            </w:r>
          </w:p>
        </w:tc>
        <w:tc>
          <w:tcPr>
            <w:tcW w:w="3127" w:type="dxa"/>
          </w:tcPr>
          <w:p w:rsidR="00A06D8F" w:rsidRPr="00465367" w:rsidRDefault="00A06D8F" w:rsidP="00465367">
            <w:pPr>
              <w:spacing w:line="276" w:lineRule="auto"/>
              <w:rPr>
                <w:rFonts w:ascii="Times New Roman" w:hAnsi="Times New Roman" w:cs="Times New Roman"/>
                <w:sz w:val="24"/>
                <w:szCs w:val="24"/>
              </w:rPr>
            </w:pPr>
            <w:r w:rsidRPr="00465367">
              <w:rPr>
                <w:rFonts w:ascii="Times New Roman" w:hAnsi="Times New Roman" w:cs="Times New Roman"/>
                <w:sz w:val="24"/>
                <w:szCs w:val="24"/>
              </w:rPr>
              <w:t>Asesoramiento de especialistas</w:t>
            </w:r>
            <w:r w:rsidR="00F577C6">
              <w:rPr>
                <w:rFonts w:ascii="Times New Roman" w:hAnsi="Times New Roman" w:cs="Times New Roman"/>
                <w:sz w:val="24"/>
                <w:szCs w:val="24"/>
              </w:rPr>
              <w:t xml:space="preserve"> </w:t>
            </w:r>
            <w:r w:rsidR="00CA48C8" w:rsidRPr="00465367">
              <w:rPr>
                <w:rFonts w:ascii="Times New Roman" w:hAnsi="Times New Roman" w:cs="Times New Roman"/>
                <w:sz w:val="24"/>
                <w:szCs w:val="24"/>
              </w:rPr>
              <w:t>juri</w:t>
            </w:r>
            <w:r w:rsidR="00F577C6">
              <w:rPr>
                <w:rFonts w:ascii="Times New Roman" w:hAnsi="Times New Roman" w:cs="Times New Roman"/>
                <w:sz w:val="24"/>
                <w:szCs w:val="24"/>
              </w:rPr>
              <w:t>s</w:t>
            </w:r>
            <w:r w:rsidR="00CA48C8" w:rsidRPr="00465367">
              <w:rPr>
                <w:rFonts w:ascii="Times New Roman" w:hAnsi="Times New Roman" w:cs="Times New Roman"/>
                <w:sz w:val="24"/>
                <w:szCs w:val="24"/>
              </w:rPr>
              <w:t>disdiccionales</w:t>
            </w:r>
            <w:r w:rsidR="00DE4344" w:rsidRPr="00465367">
              <w:rPr>
                <w:rFonts w:ascii="Times New Roman" w:hAnsi="Times New Roman" w:cs="Times New Roman"/>
                <w:sz w:val="24"/>
                <w:szCs w:val="24"/>
              </w:rPr>
              <w:t xml:space="preserve">/institucionales </w:t>
            </w:r>
            <w:r w:rsidRPr="00465367">
              <w:rPr>
                <w:rFonts w:ascii="Times New Roman" w:hAnsi="Times New Roman" w:cs="Times New Roman"/>
                <w:sz w:val="24"/>
                <w:szCs w:val="24"/>
              </w:rPr>
              <w:t xml:space="preserve"> sobre el marco epistemológico del </w:t>
            </w:r>
            <w:r w:rsidR="00CA48C8" w:rsidRPr="00465367">
              <w:rPr>
                <w:rFonts w:ascii="Times New Roman" w:hAnsi="Times New Roman" w:cs="Times New Roman"/>
                <w:sz w:val="24"/>
                <w:szCs w:val="24"/>
              </w:rPr>
              <w:t xml:space="preserve">FPSD al interior de nuestro </w:t>
            </w:r>
            <w:r w:rsidR="00DE4344" w:rsidRPr="00465367">
              <w:rPr>
                <w:rFonts w:ascii="Times New Roman" w:hAnsi="Times New Roman" w:cs="Times New Roman"/>
                <w:sz w:val="24"/>
                <w:szCs w:val="24"/>
              </w:rPr>
              <w:t>ISFD.</w:t>
            </w:r>
          </w:p>
        </w:tc>
        <w:tc>
          <w:tcPr>
            <w:tcW w:w="1884" w:type="dxa"/>
          </w:tcPr>
          <w:p w:rsidR="00A06D8F" w:rsidRPr="00465367" w:rsidRDefault="00A06D8F" w:rsidP="00465367">
            <w:pPr>
              <w:spacing w:line="276" w:lineRule="auto"/>
              <w:rPr>
                <w:rFonts w:ascii="Times New Roman" w:hAnsi="Times New Roman" w:cs="Times New Roman"/>
                <w:sz w:val="24"/>
                <w:szCs w:val="24"/>
              </w:rPr>
            </w:pPr>
            <w:r w:rsidRPr="00465367">
              <w:rPr>
                <w:rFonts w:ascii="Times New Roman" w:hAnsi="Times New Roman" w:cs="Times New Roman"/>
                <w:sz w:val="24"/>
                <w:szCs w:val="24"/>
              </w:rPr>
              <w:t>Grado de satisfacción en cuanto al asesoramiento (</w:t>
            </w:r>
            <w:r w:rsidRPr="00F577C6">
              <w:rPr>
                <w:rFonts w:ascii="Times New Roman" w:hAnsi="Times New Roman" w:cs="Times New Roman"/>
                <w:sz w:val="24"/>
                <w:szCs w:val="24"/>
                <w:highlight w:val="yellow"/>
              </w:rPr>
              <w:t>bajo, medio, alto).</w:t>
            </w:r>
          </w:p>
        </w:tc>
        <w:tc>
          <w:tcPr>
            <w:tcW w:w="1825" w:type="dxa"/>
          </w:tcPr>
          <w:p w:rsidR="00A06D8F" w:rsidRPr="00465367" w:rsidRDefault="00A06D8F" w:rsidP="00465367">
            <w:pPr>
              <w:spacing w:line="276" w:lineRule="auto"/>
              <w:rPr>
                <w:rFonts w:ascii="Times New Roman" w:hAnsi="Times New Roman" w:cs="Times New Roman"/>
                <w:sz w:val="24"/>
                <w:szCs w:val="24"/>
              </w:rPr>
            </w:pPr>
            <w:r w:rsidRPr="00465367">
              <w:rPr>
                <w:rFonts w:ascii="Times New Roman" w:hAnsi="Times New Roman" w:cs="Times New Roman"/>
                <w:sz w:val="24"/>
                <w:szCs w:val="24"/>
              </w:rPr>
              <w:t>Octubre 2019</w:t>
            </w:r>
          </w:p>
        </w:tc>
        <w:tc>
          <w:tcPr>
            <w:tcW w:w="1863" w:type="dxa"/>
          </w:tcPr>
          <w:p w:rsidR="00A06D8F" w:rsidRPr="00465367" w:rsidRDefault="00A06D8F" w:rsidP="00465367">
            <w:pPr>
              <w:spacing w:line="276" w:lineRule="auto"/>
              <w:rPr>
                <w:rFonts w:ascii="Times New Roman" w:hAnsi="Times New Roman" w:cs="Times New Roman"/>
                <w:sz w:val="24"/>
                <w:szCs w:val="24"/>
              </w:rPr>
            </w:pPr>
            <w:r w:rsidRPr="00465367">
              <w:rPr>
                <w:rFonts w:ascii="Times New Roman" w:hAnsi="Times New Roman" w:cs="Times New Roman"/>
                <w:sz w:val="24"/>
                <w:szCs w:val="24"/>
              </w:rPr>
              <w:t xml:space="preserve">Equipo institucional </w:t>
            </w:r>
          </w:p>
        </w:tc>
        <w:tc>
          <w:tcPr>
            <w:tcW w:w="2075" w:type="dxa"/>
            <w:vMerge w:val="restart"/>
          </w:tcPr>
          <w:p w:rsidR="00A06D8F" w:rsidRPr="00465367" w:rsidRDefault="00A06D8F" w:rsidP="00465367">
            <w:pPr>
              <w:spacing w:line="276" w:lineRule="auto"/>
              <w:rPr>
                <w:rFonts w:ascii="Times New Roman" w:hAnsi="Times New Roman" w:cs="Times New Roman"/>
                <w:sz w:val="24"/>
                <w:szCs w:val="24"/>
              </w:rPr>
            </w:pPr>
            <w:r w:rsidRPr="00465367">
              <w:rPr>
                <w:rFonts w:ascii="Times New Roman" w:hAnsi="Times New Roman" w:cs="Times New Roman"/>
                <w:sz w:val="24"/>
                <w:szCs w:val="24"/>
              </w:rPr>
              <w:t>Evaluación formativa: momentos de reflexión/valoración, tanto individual como grupal sobre el marco pedagógico que sustenta el FPSD para proponer mejoras y reorientar el trabajo</w:t>
            </w:r>
          </w:p>
        </w:tc>
      </w:tr>
      <w:tr w:rsidR="00F762B2" w:rsidRPr="00465367" w:rsidTr="00465367">
        <w:tc>
          <w:tcPr>
            <w:tcW w:w="1896" w:type="dxa"/>
            <w:vMerge/>
          </w:tcPr>
          <w:p w:rsidR="00A06D8F" w:rsidRPr="00465367" w:rsidRDefault="00A06D8F" w:rsidP="00465367">
            <w:pPr>
              <w:pStyle w:val="Prrafodelista"/>
              <w:numPr>
                <w:ilvl w:val="0"/>
                <w:numId w:val="6"/>
              </w:numPr>
              <w:spacing w:line="276" w:lineRule="auto"/>
              <w:ind w:left="360"/>
              <w:rPr>
                <w:rFonts w:ascii="Times New Roman" w:hAnsi="Times New Roman" w:cs="Times New Roman"/>
                <w:sz w:val="24"/>
                <w:szCs w:val="24"/>
              </w:rPr>
            </w:pPr>
          </w:p>
        </w:tc>
        <w:tc>
          <w:tcPr>
            <w:tcW w:w="1550" w:type="dxa"/>
            <w:vMerge/>
          </w:tcPr>
          <w:p w:rsidR="00A06D8F" w:rsidRPr="00465367" w:rsidRDefault="00A06D8F" w:rsidP="00465367">
            <w:pPr>
              <w:spacing w:line="276" w:lineRule="auto"/>
              <w:rPr>
                <w:rFonts w:ascii="Times New Roman" w:hAnsi="Times New Roman" w:cs="Times New Roman"/>
                <w:sz w:val="24"/>
                <w:szCs w:val="24"/>
              </w:rPr>
            </w:pPr>
          </w:p>
        </w:tc>
        <w:tc>
          <w:tcPr>
            <w:tcW w:w="3127" w:type="dxa"/>
          </w:tcPr>
          <w:p w:rsidR="00CA48C8" w:rsidRPr="00465367" w:rsidRDefault="00A06D8F" w:rsidP="00465367">
            <w:pPr>
              <w:spacing w:line="276" w:lineRule="auto"/>
              <w:rPr>
                <w:rFonts w:ascii="Times New Roman" w:hAnsi="Times New Roman" w:cs="Times New Roman"/>
                <w:sz w:val="24"/>
                <w:szCs w:val="24"/>
              </w:rPr>
            </w:pPr>
            <w:r w:rsidRPr="00465367">
              <w:rPr>
                <w:rFonts w:ascii="Times New Roman" w:hAnsi="Times New Roman" w:cs="Times New Roman"/>
                <w:sz w:val="24"/>
                <w:szCs w:val="24"/>
              </w:rPr>
              <w:t>En función de la bibliografía de referencia del Plan Provincial de Capacitación y Actualización Docente 2016-2023, seleccionar los aportes teóricos relevantes para formar un banco de recursos digital</w:t>
            </w:r>
            <w:r w:rsidR="00DE4344" w:rsidRPr="00465367">
              <w:rPr>
                <w:rFonts w:ascii="Times New Roman" w:hAnsi="Times New Roman" w:cs="Times New Roman"/>
                <w:sz w:val="24"/>
                <w:szCs w:val="24"/>
              </w:rPr>
              <w:t>, organizado bajo criterios compartidos institucionales,</w:t>
            </w:r>
            <w:r w:rsidRPr="00465367">
              <w:rPr>
                <w:rFonts w:ascii="Times New Roman" w:hAnsi="Times New Roman" w:cs="Times New Roman"/>
                <w:sz w:val="24"/>
                <w:szCs w:val="24"/>
              </w:rPr>
              <w:t xml:space="preserve"> para el acceso a los </w:t>
            </w:r>
            <w:r w:rsidRPr="00F577C6">
              <w:rPr>
                <w:rFonts w:ascii="Times New Roman" w:hAnsi="Times New Roman" w:cs="Times New Roman"/>
                <w:sz w:val="24"/>
                <w:szCs w:val="24"/>
                <w:highlight w:val="green"/>
              </w:rPr>
              <w:t>materiales.</w:t>
            </w:r>
          </w:p>
          <w:p w:rsidR="00A06D8F" w:rsidRPr="00465367" w:rsidRDefault="00DE4344" w:rsidP="00465367">
            <w:pPr>
              <w:spacing w:line="276" w:lineRule="auto"/>
              <w:rPr>
                <w:rFonts w:ascii="Times New Roman" w:hAnsi="Times New Roman" w:cs="Times New Roman"/>
                <w:sz w:val="24"/>
                <w:szCs w:val="24"/>
              </w:rPr>
            </w:pPr>
            <w:r w:rsidRPr="00465367">
              <w:rPr>
                <w:rFonts w:ascii="Times New Roman" w:hAnsi="Times New Roman" w:cs="Times New Roman"/>
                <w:sz w:val="24"/>
                <w:szCs w:val="24"/>
              </w:rPr>
              <w:t>Además se seleccionarán</w:t>
            </w:r>
            <w:r w:rsidR="00CA48C8" w:rsidRPr="00465367">
              <w:rPr>
                <w:rFonts w:ascii="Times New Roman" w:hAnsi="Times New Roman" w:cs="Times New Roman"/>
                <w:sz w:val="24"/>
                <w:szCs w:val="24"/>
              </w:rPr>
              <w:t xml:space="preserve"> desde cada unidad curricular</w:t>
            </w:r>
            <w:r w:rsidRPr="00465367">
              <w:rPr>
                <w:rFonts w:ascii="Times New Roman" w:hAnsi="Times New Roman" w:cs="Times New Roman"/>
                <w:sz w:val="24"/>
                <w:szCs w:val="24"/>
              </w:rPr>
              <w:t xml:space="preserve"> aportes bibliográficos</w:t>
            </w:r>
            <w:r w:rsidR="00CA48C8" w:rsidRPr="00465367">
              <w:rPr>
                <w:rFonts w:ascii="Times New Roman" w:hAnsi="Times New Roman" w:cs="Times New Roman"/>
                <w:sz w:val="24"/>
                <w:szCs w:val="24"/>
              </w:rPr>
              <w:t xml:space="preserve"> para formar el banco digital en el que se soporta el FPSD.</w:t>
            </w:r>
          </w:p>
        </w:tc>
        <w:tc>
          <w:tcPr>
            <w:tcW w:w="1884" w:type="dxa"/>
          </w:tcPr>
          <w:p w:rsidR="00A06D8F" w:rsidRPr="00465367" w:rsidRDefault="00A06D8F" w:rsidP="00465367">
            <w:pPr>
              <w:spacing w:line="276" w:lineRule="auto"/>
              <w:rPr>
                <w:rFonts w:ascii="Times New Roman" w:hAnsi="Times New Roman" w:cs="Times New Roman"/>
                <w:sz w:val="24"/>
                <w:szCs w:val="24"/>
              </w:rPr>
            </w:pPr>
            <w:r w:rsidRPr="00465367">
              <w:rPr>
                <w:rFonts w:ascii="Times New Roman" w:hAnsi="Times New Roman" w:cs="Times New Roman"/>
                <w:sz w:val="24"/>
                <w:szCs w:val="24"/>
              </w:rPr>
              <w:t>Nivel de conformación del banco digital (bajo, medio o alto).</w:t>
            </w:r>
          </w:p>
          <w:p w:rsidR="00CA48C8" w:rsidRPr="00465367" w:rsidRDefault="00CA48C8" w:rsidP="00465367">
            <w:pPr>
              <w:spacing w:line="276" w:lineRule="auto"/>
              <w:rPr>
                <w:rFonts w:ascii="Times New Roman" w:hAnsi="Times New Roman" w:cs="Times New Roman"/>
                <w:sz w:val="24"/>
                <w:szCs w:val="24"/>
              </w:rPr>
            </w:pPr>
          </w:p>
          <w:p w:rsidR="00CA48C8" w:rsidRPr="00465367" w:rsidRDefault="00CA48C8" w:rsidP="00465367">
            <w:pPr>
              <w:spacing w:line="276" w:lineRule="auto"/>
              <w:rPr>
                <w:rFonts w:ascii="Times New Roman" w:hAnsi="Times New Roman" w:cs="Times New Roman"/>
                <w:sz w:val="24"/>
                <w:szCs w:val="24"/>
              </w:rPr>
            </w:pPr>
            <w:r w:rsidRPr="00465367">
              <w:rPr>
                <w:rFonts w:ascii="Times New Roman" w:hAnsi="Times New Roman" w:cs="Times New Roman"/>
                <w:sz w:val="24"/>
                <w:szCs w:val="24"/>
              </w:rPr>
              <w:t>Nivel de acceso al banco digital por parte de los docentes (bajo, medio, alto).</w:t>
            </w:r>
          </w:p>
        </w:tc>
        <w:tc>
          <w:tcPr>
            <w:tcW w:w="1825" w:type="dxa"/>
          </w:tcPr>
          <w:p w:rsidR="00A06D8F" w:rsidRPr="00465367" w:rsidRDefault="00A06D8F" w:rsidP="00465367">
            <w:pPr>
              <w:spacing w:line="276" w:lineRule="auto"/>
              <w:rPr>
                <w:rFonts w:ascii="Times New Roman" w:hAnsi="Times New Roman" w:cs="Times New Roman"/>
                <w:sz w:val="24"/>
                <w:szCs w:val="24"/>
              </w:rPr>
            </w:pPr>
            <w:r w:rsidRPr="00465367">
              <w:rPr>
                <w:rFonts w:ascii="Times New Roman" w:hAnsi="Times New Roman" w:cs="Times New Roman"/>
                <w:sz w:val="24"/>
                <w:szCs w:val="24"/>
              </w:rPr>
              <w:t>Octubre y noviembre 2019</w:t>
            </w:r>
          </w:p>
          <w:p w:rsidR="00A06D8F" w:rsidRPr="00465367" w:rsidRDefault="00A06D8F" w:rsidP="00465367">
            <w:pPr>
              <w:spacing w:line="276" w:lineRule="auto"/>
              <w:rPr>
                <w:rFonts w:ascii="Times New Roman" w:hAnsi="Times New Roman" w:cs="Times New Roman"/>
                <w:sz w:val="24"/>
                <w:szCs w:val="24"/>
              </w:rPr>
            </w:pPr>
          </w:p>
        </w:tc>
        <w:tc>
          <w:tcPr>
            <w:tcW w:w="1863" w:type="dxa"/>
          </w:tcPr>
          <w:p w:rsidR="00A06D8F" w:rsidRPr="00465367" w:rsidRDefault="00A06D8F" w:rsidP="00465367">
            <w:pPr>
              <w:spacing w:line="276" w:lineRule="auto"/>
              <w:rPr>
                <w:rFonts w:ascii="Times New Roman" w:hAnsi="Times New Roman" w:cs="Times New Roman"/>
                <w:sz w:val="24"/>
                <w:szCs w:val="24"/>
              </w:rPr>
            </w:pPr>
            <w:r w:rsidRPr="00465367">
              <w:rPr>
                <w:rFonts w:ascii="Times New Roman" w:hAnsi="Times New Roman" w:cs="Times New Roman"/>
                <w:sz w:val="24"/>
                <w:szCs w:val="24"/>
              </w:rPr>
              <w:t>Regencia y jefatura de formación inicial</w:t>
            </w:r>
            <w:r w:rsidR="00DE4344" w:rsidRPr="00465367">
              <w:rPr>
                <w:rFonts w:ascii="Times New Roman" w:hAnsi="Times New Roman" w:cs="Times New Roman"/>
                <w:sz w:val="24"/>
                <w:szCs w:val="24"/>
              </w:rPr>
              <w:t xml:space="preserve"> y de formación de formadores</w:t>
            </w:r>
          </w:p>
        </w:tc>
        <w:tc>
          <w:tcPr>
            <w:tcW w:w="2075" w:type="dxa"/>
            <w:vMerge/>
          </w:tcPr>
          <w:p w:rsidR="00A06D8F" w:rsidRPr="00465367" w:rsidRDefault="00A06D8F" w:rsidP="00465367">
            <w:pPr>
              <w:spacing w:line="276" w:lineRule="auto"/>
              <w:rPr>
                <w:rFonts w:ascii="Times New Roman" w:hAnsi="Times New Roman" w:cs="Times New Roman"/>
                <w:sz w:val="24"/>
                <w:szCs w:val="24"/>
              </w:rPr>
            </w:pPr>
          </w:p>
        </w:tc>
      </w:tr>
      <w:tr w:rsidR="00F762B2" w:rsidRPr="00465367" w:rsidTr="00465367">
        <w:tc>
          <w:tcPr>
            <w:tcW w:w="1896" w:type="dxa"/>
            <w:vMerge/>
          </w:tcPr>
          <w:p w:rsidR="00A06D8F" w:rsidRPr="00465367" w:rsidRDefault="00A06D8F" w:rsidP="00465367">
            <w:pPr>
              <w:pStyle w:val="Prrafodelista"/>
              <w:numPr>
                <w:ilvl w:val="0"/>
                <w:numId w:val="6"/>
              </w:numPr>
              <w:spacing w:line="276" w:lineRule="auto"/>
              <w:ind w:left="360"/>
              <w:rPr>
                <w:rFonts w:ascii="Times New Roman" w:hAnsi="Times New Roman" w:cs="Times New Roman"/>
                <w:sz w:val="24"/>
                <w:szCs w:val="24"/>
              </w:rPr>
            </w:pPr>
          </w:p>
        </w:tc>
        <w:tc>
          <w:tcPr>
            <w:tcW w:w="1550" w:type="dxa"/>
            <w:vMerge/>
          </w:tcPr>
          <w:p w:rsidR="00A06D8F" w:rsidRPr="00465367" w:rsidRDefault="00A06D8F" w:rsidP="00465367">
            <w:pPr>
              <w:spacing w:line="276" w:lineRule="auto"/>
              <w:rPr>
                <w:rFonts w:ascii="Times New Roman" w:hAnsi="Times New Roman" w:cs="Times New Roman"/>
                <w:sz w:val="24"/>
                <w:szCs w:val="24"/>
              </w:rPr>
            </w:pPr>
          </w:p>
        </w:tc>
        <w:tc>
          <w:tcPr>
            <w:tcW w:w="3127" w:type="dxa"/>
          </w:tcPr>
          <w:p w:rsidR="00A06D8F" w:rsidRPr="00465367" w:rsidRDefault="00A06D8F" w:rsidP="00465367">
            <w:pPr>
              <w:spacing w:line="276" w:lineRule="auto"/>
              <w:rPr>
                <w:rFonts w:ascii="Times New Roman" w:hAnsi="Times New Roman" w:cs="Times New Roman"/>
                <w:sz w:val="24"/>
                <w:szCs w:val="24"/>
              </w:rPr>
            </w:pPr>
            <w:r w:rsidRPr="00465367">
              <w:rPr>
                <w:rFonts w:ascii="Times New Roman" w:hAnsi="Times New Roman" w:cs="Times New Roman"/>
                <w:sz w:val="24"/>
                <w:szCs w:val="24"/>
              </w:rPr>
              <w:t xml:space="preserve">Constituir comunidades de aprendizajes para la circulación </w:t>
            </w:r>
            <w:r w:rsidRPr="00465367">
              <w:rPr>
                <w:rFonts w:ascii="Times New Roman" w:hAnsi="Times New Roman" w:cs="Times New Roman"/>
                <w:sz w:val="24"/>
                <w:szCs w:val="24"/>
              </w:rPr>
              <w:lastRenderedPageBreak/>
              <w:t>y revisión crítica y reflexiva de los saberes que sustentan el FPSD</w:t>
            </w:r>
            <w:r w:rsidR="00521445" w:rsidRPr="00465367">
              <w:rPr>
                <w:rFonts w:ascii="Times New Roman" w:hAnsi="Times New Roman" w:cs="Times New Roman"/>
                <w:sz w:val="24"/>
                <w:szCs w:val="24"/>
              </w:rPr>
              <w:t xml:space="preserve"> en función del banco digital de bibliografía. </w:t>
            </w:r>
          </w:p>
        </w:tc>
        <w:tc>
          <w:tcPr>
            <w:tcW w:w="1884" w:type="dxa"/>
          </w:tcPr>
          <w:p w:rsidR="00DE4344" w:rsidRPr="00465367" w:rsidRDefault="00DE4344" w:rsidP="00465367">
            <w:pPr>
              <w:spacing w:line="276" w:lineRule="auto"/>
              <w:rPr>
                <w:rFonts w:ascii="Times New Roman" w:hAnsi="Times New Roman" w:cs="Times New Roman"/>
                <w:sz w:val="24"/>
                <w:szCs w:val="24"/>
              </w:rPr>
            </w:pPr>
            <w:r w:rsidRPr="00465367">
              <w:rPr>
                <w:rFonts w:ascii="Times New Roman" w:hAnsi="Times New Roman" w:cs="Times New Roman"/>
                <w:sz w:val="24"/>
                <w:szCs w:val="24"/>
              </w:rPr>
              <w:lastRenderedPageBreak/>
              <w:t xml:space="preserve">Grado de constitución de </w:t>
            </w:r>
            <w:r w:rsidRPr="00465367">
              <w:rPr>
                <w:rFonts w:ascii="Times New Roman" w:hAnsi="Times New Roman" w:cs="Times New Roman"/>
                <w:sz w:val="24"/>
                <w:szCs w:val="24"/>
              </w:rPr>
              <w:lastRenderedPageBreak/>
              <w:t>las comunidades de aprendizaje (bajo, medio, alto).</w:t>
            </w:r>
          </w:p>
          <w:p w:rsidR="00DE4344" w:rsidRPr="00465367" w:rsidRDefault="00DE4344" w:rsidP="00465367">
            <w:pPr>
              <w:spacing w:line="276" w:lineRule="auto"/>
              <w:rPr>
                <w:rFonts w:ascii="Times New Roman" w:hAnsi="Times New Roman" w:cs="Times New Roman"/>
                <w:sz w:val="24"/>
                <w:szCs w:val="24"/>
              </w:rPr>
            </w:pPr>
          </w:p>
          <w:p w:rsidR="00A06D8F" w:rsidRPr="00465367" w:rsidRDefault="00A06D8F" w:rsidP="00465367">
            <w:pPr>
              <w:spacing w:line="276" w:lineRule="auto"/>
              <w:rPr>
                <w:rFonts w:ascii="Times New Roman" w:hAnsi="Times New Roman" w:cs="Times New Roman"/>
                <w:sz w:val="24"/>
                <w:szCs w:val="24"/>
              </w:rPr>
            </w:pPr>
            <w:r w:rsidRPr="00465367">
              <w:rPr>
                <w:rFonts w:ascii="Times New Roman" w:hAnsi="Times New Roman" w:cs="Times New Roman"/>
                <w:sz w:val="24"/>
                <w:szCs w:val="24"/>
              </w:rPr>
              <w:t>Grado de conocimiento y apropiación del marco pedagógico del FPSD (bajo, medio o alto).</w:t>
            </w:r>
          </w:p>
        </w:tc>
        <w:tc>
          <w:tcPr>
            <w:tcW w:w="1825" w:type="dxa"/>
          </w:tcPr>
          <w:p w:rsidR="00A06D8F" w:rsidRPr="00465367" w:rsidRDefault="00A06D8F" w:rsidP="00465367">
            <w:pPr>
              <w:spacing w:line="276" w:lineRule="auto"/>
              <w:rPr>
                <w:rFonts w:ascii="Times New Roman" w:hAnsi="Times New Roman" w:cs="Times New Roman"/>
                <w:sz w:val="24"/>
                <w:szCs w:val="24"/>
              </w:rPr>
            </w:pPr>
            <w:r w:rsidRPr="00465367">
              <w:rPr>
                <w:rFonts w:ascii="Times New Roman" w:hAnsi="Times New Roman" w:cs="Times New Roman"/>
                <w:sz w:val="24"/>
                <w:szCs w:val="24"/>
              </w:rPr>
              <w:lastRenderedPageBreak/>
              <w:t>Noviembre 2019</w:t>
            </w:r>
          </w:p>
          <w:p w:rsidR="00A06D8F" w:rsidRPr="00465367" w:rsidRDefault="00A06D8F" w:rsidP="00465367">
            <w:pPr>
              <w:spacing w:line="276" w:lineRule="auto"/>
              <w:rPr>
                <w:rFonts w:ascii="Times New Roman" w:hAnsi="Times New Roman" w:cs="Times New Roman"/>
                <w:sz w:val="24"/>
                <w:szCs w:val="24"/>
              </w:rPr>
            </w:pPr>
            <w:r w:rsidRPr="00465367">
              <w:rPr>
                <w:rFonts w:ascii="Times New Roman" w:hAnsi="Times New Roman" w:cs="Times New Roman"/>
                <w:sz w:val="24"/>
                <w:szCs w:val="24"/>
              </w:rPr>
              <w:lastRenderedPageBreak/>
              <w:t>Marzo y abril 2020</w:t>
            </w:r>
          </w:p>
        </w:tc>
        <w:tc>
          <w:tcPr>
            <w:tcW w:w="1863" w:type="dxa"/>
          </w:tcPr>
          <w:p w:rsidR="00A06D8F" w:rsidRPr="00465367" w:rsidRDefault="00DE4344" w:rsidP="00465367">
            <w:pPr>
              <w:spacing w:line="276" w:lineRule="auto"/>
              <w:rPr>
                <w:rFonts w:ascii="Times New Roman" w:hAnsi="Times New Roman" w:cs="Times New Roman"/>
                <w:sz w:val="24"/>
                <w:szCs w:val="24"/>
              </w:rPr>
            </w:pPr>
            <w:r w:rsidRPr="00465367">
              <w:rPr>
                <w:rFonts w:ascii="Times New Roman" w:hAnsi="Times New Roman" w:cs="Times New Roman"/>
                <w:sz w:val="24"/>
                <w:szCs w:val="24"/>
              </w:rPr>
              <w:lastRenderedPageBreak/>
              <w:t>Regencia,</w:t>
            </w:r>
            <w:r w:rsidR="00F762B2" w:rsidRPr="00465367">
              <w:rPr>
                <w:rFonts w:ascii="Times New Roman" w:hAnsi="Times New Roman" w:cs="Times New Roman"/>
                <w:sz w:val="24"/>
                <w:szCs w:val="24"/>
              </w:rPr>
              <w:t xml:space="preserve"> jefatura de </w:t>
            </w:r>
            <w:r w:rsidR="00F762B2" w:rsidRPr="00465367">
              <w:rPr>
                <w:rFonts w:ascii="Times New Roman" w:hAnsi="Times New Roman" w:cs="Times New Roman"/>
                <w:sz w:val="24"/>
                <w:szCs w:val="24"/>
              </w:rPr>
              <w:lastRenderedPageBreak/>
              <w:t>formación inicial,</w:t>
            </w:r>
            <w:r w:rsidRPr="00465367">
              <w:rPr>
                <w:rFonts w:ascii="Times New Roman" w:hAnsi="Times New Roman" w:cs="Times New Roman"/>
                <w:sz w:val="24"/>
                <w:szCs w:val="24"/>
              </w:rPr>
              <w:t xml:space="preserve"> de formación de formadores</w:t>
            </w:r>
            <w:r w:rsidR="00F762B2" w:rsidRPr="00465367">
              <w:rPr>
                <w:rFonts w:ascii="Times New Roman" w:hAnsi="Times New Roman" w:cs="Times New Roman"/>
                <w:sz w:val="24"/>
                <w:szCs w:val="24"/>
              </w:rPr>
              <w:t xml:space="preserve"> y </w:t>
            </w:r>
            <w:r w:rsidR="00521445" w:rsidRPr="00465367">
              <w:rPr>
                <w:rFonts w:ascii="Times New Roman" w:hAnsi="Times New Roman" w:cs="Times New Roman"/>
                <w:sz w:val="24"/>
                <w:szCs w:val="24"/>
              </w:rPr>
              <w:t>coordinadora de práctica de PEP.</w:t>
            </w:r>
          </w:p>
        </w:tc>
        <w:tc>
          <w:tcPr>
            <w:tcW w:w="2075" w:type="dxa"/>
            <w:vMerge w:val="restart"/>
          </w:tcPr>
          <w:p w:rsidR="00A06D8F" w:rsidRPr="00465367" w:rsidRDefault="00A06D8F" w:rsidP="00465367">
            <w:pPr>
              <w:spacing w:line="276" w:lineRule="auto"/>
              <w:rPr>
                <w:rFonts w:ascii="Times New Roman" w:hAnsi="Times New Roman" w:cs="Times New Roman"/>
                <w:sz w:val="24"/>
                <w:szCs w:val="24"/>
              </w:rPr>
            </w:pPr>
            <w:r w:rsidRPr="00465367">
              <w:rPr>
                <w:rFonts w:ascii="Times New Roman" w:hAnsi="Times New Roman" w:cs="Times New Roman"/>
                <w:sz w:val="24"/>
                <w:szCs w:val="24"/>
              </w:rPr>
              <w:lastRenderedPageBreak/>
              <w:t xml:space="preserve">Seguimiento del trabajo </w:t>
            </w:r>
            <w:r w:rsidRPr="00465367">
              <w:rPr>
                <w:rFonts w:ascii="Times New Roman" w:hAnsi="Times New Roman" w:cs="Times New Roman"/>
                <w:sz w:val="24"/>
                <w:szCs w:val="24"/>
              </w:rPr>
              <w:lastRenderedPageBreak/>
              <w:t>colaborativo, apoyado en el uso de registros sistemáticos generado por el grupo, que incluyan lo resultados cualitativos y cuantitativos alcanzados hasta el momento.</w:t>
            </w:r>
          </w:p>
        </w:tc>
      </w:tr>
      <w:tr w:rsidR="00F762B2" w:rsidRPr="00465367" w:rsidTr="00465367">
        <w:tc>
          <w:tcPr>
            <w:tcW w:w="1896" w:type="dxa"/>
            <w:vMerge/>
          </w:tcPr>
          <w:p w:rsidR="00A06D8F" w:rsidRPr="00465367" w:rsidRDefault="00A06D8F" w:rsidP="00465367">
            <w:pPr>
              <w:pStyle w:val="Prrafodelista"/>
              <w:numPr>
                <w:ilvl w:val="0"/>
                <w:numId w:val="6"/>
              </w:numPr>
              <w:spacing w:line="276" w:lineRule="auto"/>
              <w:ind w:left="360"/>
              <w:rPr>
                <w:rFonts w:ascii="Times New Roman" w:hAnsi="Times New Roman" w:cs="Times New Roman"/>
                <w:sz w:val="24"/>
                <w:szCs w:val="24"/>
              </w:rPr>
            </w:pPr>
          </w:p>
        </w:tc>
        <w:tc>
          <w:tcPr>
            <w:tcW w:w="1550" w:type="dxa"/>
            <w:vMerge/>
          </w:tcPr>
          <w:p w:rsidR="00A06D8F" w:rsidRPr="00465367" w:rsidRDefault="00A06D8F" w:rsidP="00465367">
            <w:pPr>
              <w:spacing w:line="276" w:lineRule="auto"/>
              <w:rPr>
                <w:rFonts w:ascii="Times New Roman" w:hAnsi="Times New Roman" w:cs="Times New Roman"/>
                <w:sz w:val="24"/>
                <w:szCs w:val="24"/>
              </w:rPr>
            </w:pPr>
          </w:p>
        </w:tc>
        <w:tc>
          <w:tcPr>
            <w:tcW w:w="3127" w:type="dxa"/>
          </w:tcPr>
          <w:p w:rsidR="00A06D8F" w:rsidRPr="00465367" w:rsidRDefault="00DE4344" w:rsidP="00465367">
            <w:pPr>
              <w:spacing w:line="276" w:lineRule="auto"/>
              <w:rPr>
                <w:rFonts w:ascii="Times New Roman" w:hAnsi="Times New Roman" w:cs="Times New Roman"/>
                <w:sz w:val="24"/>
                <w:szCs w:val="24"/>
              </w:rPr>
            </w:pPr>
            <w:r w:rsidRPr="00465367">
              <w:rPr>
                <w:rFonts w:ascii="Times New Roman" w:hAnsi="Times New Roman" w:cs="Times New Roman"/>
                <w:sz w:val="24"/>
                <w:szCs w:val="24"/>
              </w:rPr>
              <w:t>Generar</w:t>
            </w:r>
            <w:r w:rsidR="00A06D8F" w:rsidRPr="00465367">
              <w:rPr>
                <w:rFonts w:ascii="Times New Roman" w:hAnsi="Times New Roman" w:cs="Times New Roman"/>
                <w:sz w:val="24"/>
                <w:szCs w:val="24"/>
              </w:rPr>
              <w:t xml:space="preserve"> espacios de </w:t>
            </w:r>
            <w:r w:rsidR="00A06D8F" w:rsidRPr="00F577C6">
              <w:rPr>
                <w:rFonts w:ascii="Times New Roman" w:hAnsi="Times New Roman" w:cs="Times New Roman"/>
                <w:sz w:val="24"/>
                <w:szCs w:val="24"/>
                <w:highlight w:val="cyan"/>
              </w:rPr>
              <w:t>encuentro</w:t>
            </w:r>
            <w:r w:rsidR="00A06D8F" w:rsidRPr="00465367">
              <w:rPr>
                <w:rFonts w:ascii="Times New Roman" w:hAnsi="Times New Roman" w:cs="Times New Roman"/>
                <w:sz w:val="24"/>
                <w:szCs w:val="24"/>
              </w:rPr>
              <w:t xml:space="preserve"> </w:t>
            </w:r>
            <w:r w:rsidRPr="00465367">
              <w:rPr>
                <w:rFonts w:ascii="Times New Roman" w:hAnsi="Times New Roman" w:cs="Times New Roman"/>
                <w:sz w:val="24"/>
                <w:szCs w:val="24"/>
              </w:rPr>
              <w:t xml:space="preserve">entre profesores de las didácticas específicas y del campo de la práctica, </w:t>
            </w:r>
            <w:r w:rsidR="00A06D8F" w:rsidRPr="00465367">
              <w:rPr>
                <w:rFonts w:ascii="Times New Roman" w:hAnsi="Times New Roman" w:cs="Times New Roman"/>
                <w:sz w:val="24"/>
                <w:szCs w:val="24"/>
              </w:rPr>
              <w:t xml:space="preserve">con directores y maestros que </w:t>
            </w:r>
            <w:r w:rsidR="00521445" w:rsidRPr="00465367">
              <w:rPr>
                <w:rFonts w:ascii="Times New Roman" w:hAnsi="Times New Roman" w:cs="Times New Roman"/>
                <w:sz w:val="24"/>
                <w:szCs w:val="24"/>
              </w:rPr>
              <w:t xml:space="preserve">hayan </w:t>
            </w:r>
            <w:r w:rsidR="00A06D8F" w:rsidRPr="00465367">
              <w:rPr>
                <w:rFonts w:ascii="Times New Roman" w:hAnsi="Times New Roman" w:cs="Times New Roman"/>
                <w:sz w:val="24"/>
                <w:szCs w:val="24"/>
              </w:rPr>
              <w:t>sido capacitados en el FPSD</w:t>
            </w:r>
            <w:r w:rsidR="00521445" w:rsidRPr="00465367">
              <w:rPr>
                <w:rFonts w:ascii="Times New Roman" w:hAnsi="Times New Roman" w:cs="Times New Roman"/>
                <w:sz w:val="24"/>
                <w:szCs w:val="24"/>
              </w:rPr>
              <w:t>,</w:t>
            </w:r>
            <w:r w:rsidR="00A06D8F" w:rsidRPr="00465367">
              <w:rPr>
                <w:rFonts w:ascii="Times New Roman" w:hAnsi="Times New Roman" w:cs="Times New Roman"/>
                <w:sz w:val="24"/>
                <w:szCs w:val="24"/>
              </w:rPr>
              <w:t xml:space="preserve"> para dialogar s</w:t>
            </w:r>
            <w:r w:rsidRPr="00465367">
              <w:rPr>
                <w:rFonts w:ascii="Times New Roman" w:hAnsi="Times New Roman" w:cs="Times New Roman"/>
                <w:sz w:val="24"/>
                <w:szCs w:val="24"/>
              </w:rPr>
              <w:t xml:space="preserve">obre </w:t>
            </w:r>
            <w:r w:rsidR="00521445" w:rsidRPr="00465367">
              <w:rPr>
                <w:rFonts w:ascii="Times New Roman" w:hAnsi="Times New Roman" w:cs="Times New Roman"/>
                <w:sz w:val="24"/>
                <w:szCs w:val="24"/>
              </w:rPr>
              <w:t>las ventajas y desventajas en la</w:t>
            </w:r>
            <w:r w:rsidRPr="00465367">
              <w:rPr>
                <w:rFonts w:ascii="Times New Roman" w:hAnsi="Times New Roman" w:cs="Times New Roman"/>
                <w:sz w:val="24"/>
                <w:szCs w:val="24"/>
              </w:rPr>
              <w:t xml:space="preserve"> implementación del FPSD</w:t>
            </w:r>
            <w:r w:rsidR="00521445" w:rsidRPr="00465367">
              <w:rPr>
                <w:rFonts w:ascii="Times New Roman" w:hAnsi="Times New Roman" w:cs="Times New Roman"/>
                <w:sz w:val="24"/>
                <w:szCs w:val="24"/>
              </w:rPr>
              <w:t>.</w:t>
            </w:r>
          </w:p>
        </w:tc>
        <w:tc>
          <w:tcPr>
            <w:tcW w:w="1884" w:type="dxa"/>
          </w:tcPr>
          <w:p w:rsidR="00A06D8F" w:rsidRPr="00465367" w:rsidRDefault="00465367" w:rsidP="00465367">
            <w:pPr>
              <w:spacing w:line="276" w:lineRule="auto"/>
              <w:rPr>
                <w:rFonts w:ascii="Times New Roman" w:hAnsi="Times New Roman" w:cs="Times New Roman"/>
                <w:sz w:val="24"/>
                <w:szCs w:val="24"/>
              </w:rPr>
            </w:pPr>
            <w:r w:rsidRPr="00465367">
              <w:rPr>
                <w:rFonts w:ascii="Times New Roman" w:hAnsi="Times New Roman" w:cs="Times New Roman"/>
                <w:sz w:val="24"/>
                <w:szCs w:val="24"/>
              </w:rPr>
              <w:t>Nivel de información aportada por estos espacios (bajo, medio o alto).</w:t>
            </w:r>
          </w:p>
          <w:p w:rsidR="00465367" w:rsidRPr="00465367" w:rsidRDefault="00465367" w:rsidP="00465367">
            <w:pPr>
              <w:spacing w:line="276" w:lineRule="auto"/>
              <w:rPr>
                <w:rFonts w:ascii="Times New Roman" w:hAnsi="Times New Roman" w:cs="Times New Roman"/>
                <w:sz w:val="24"/>
                <w:szCs w:val="24"/>
              </w:rPr>
            </w:pPr>
          </w:p>
          <w:p w:rsidR="00465367" w:rsidRPr="00465367" w:rsidRDefault="00465367" w:rsidP="00465367">
            <w:pPr>
              <w:spacing w:line="276" w:lineRule="auto"/>
              <w:rPr>
                <w:rFonts w:ascii="Times New Roman" w:hAnsi="Times New Roman" w:cs="Times New Roman"/>
                <w:sz w:val="24"/>
                <w:szCs w:val="24"/>
              </w:rPr>
            </w:pPr>
            <w:r w:rsidRPr="00465367">
              <w:rPr>
                <w:rFonts w:ascii="Times New Roman" w:hAnsi="Times New Roman" w:cs="Times New Roman"/>
                <w:sz w:val="24"/>
                <w:szCs w:val="24"/>
              </w:rPr>
              <w:t>Grado de conocimiento de las conclusiones surgidas (bajo, medio, alto).</w:t>
            </w:r>
          </w:p>
        </w:tc>
        <w:tc>
          <w:tcPr>
            <w:tcW w:w="1825" w:type="dxa"/>
          </w:tcPr>
          <w:p w:rsidR="00A06D8F" w:rsidRPr="00465367" w:rsidRDefault="00A06D8F" w:rsidP="00465367">
            <w:pPr>
              <w:spacing w:line="276" w:lineRule="auto"/>
              <w:rPr>
                <w:rFonts w:ascii="Times New Roman" w:hAnsi="Times New Roman" w:cs="Times New Roman"/>
                <w:sz w:val="24"/>
                <w:szCs w:val="24"/>
              </w:rPr>
            </w:pPr>
            <w:r w:rsidRPr="00465367">
              <w:rPr>
                <w:rFonts w:ascii="Times New Roman" w:hAnsi="Times New Roman" w:cs="Times New Roman"/>
                <w:sz w:val="24"/>
                <w:szCs w:val="24"/>
              </w:rPr>
              <w:t>Septiembre, octubre, noviembre 2019 y marzo y abril 2020</w:t>
            </w:r>
          </w:p>
        </w:tc>
        <w:tc>
          <w:tcPr>
            <w:tcW w:w="1863" w:type="dxa"/>
          </w:tcPr>
          <w:p w:rsidR="00A06D8F" w:rsidRPr="00465367" w:rsidRDefault="00521445" w:rsidP="00465367">
            <w:pPr>
              <w:spacing w:line="276" w:lineRule="auto"/>
              <w:rPr>
                <w:rFonts w:ascii="Times New Roman" w:hAnsi="Times New Roman" w:cs="Times New Roman"/>
                <w:sz w:val="24"/>
                <w:szCs w:val="24"/>
              </w:rPr>
            </w:pPr>
            <w:r w:rsidRPr="00465367">
              <w:rPr>
                <w:rFonts w:ascii="Times New Roman" w:hAnsi="Times New Roman" w:cs="Times New Roman"/>
                <w:sz w:val="24"/>
                <w:szCs w:val="24"/>
              </w:rPr>
              <w:t>Jefatura de formación inicial, de formación de formadores y coordinadora de la práctica de PEP.</w:t>
            </w:r>
          </w:p>
        </w:tc>
        <w:tc>
          <w:tcPr>
            <w:tcW w:w="2075" w:type="dxa"/>
            <w:vMerge/>
          </w:tcPr>
          <w:p w:rsidR="00A06D8F" w:rsidRPr="00465367" w:rsidRDefault="00A06D8F" w:rsidP="00465367">
            <w:pPr>
              <w:spacing w:line="276" w:lineRule="auto"/>
              <w:rPr>
                <w:rFonts w:ascii="Times New Roman" w:hAnsi="Times New Roman" w:cs="Times New Roman"/>
                <w:sz w:val="24"/>
                <w:szCs w:val="24"/>
              </w:rPr>
            </w:pPr>
          </w:p>
        </w:tc>
      </w:tr>
      <w:tr w:rsidR="00F762B2" w:rsidRPr="00465367" w:rsidTr="00465367">
        <w:tc>
          <w:tcPr>
            <w:tcW w:w="1896" w:type="dxa"/>
            <w:vMerge/>
          </w:tcPr>
          <w:p w:rsidR="00A06D8F" w:rsidRPr="00465367" w:rsidRDefault="00A06D8F" w:rsidP="00465367">
            <w:pPr>
              <w:pStyle w:val="Prrafodelista"/>
              <w:numPr>
                <w:ilvl w:val="0"/>
                <w:numId w:val="6"/>
              </w:numPr>
              <w:spacing w:line="276" w:lineRule="auto"/>
              <w:ind w:left="360"/>
              <w:rPr>
                <w:rFonts w:ascii="Times New Roman" w:hAnsi="Times New Roman" w:cs="Times New Roman"/>
                <w:sz w:val="24"/>
                <w:szCs w:val="24"/>
              </w:rPr>
            </w:pPr>
          </w:p>
        </w:tc>
        <w:tc>
          <w:tcPr>
            <w:tcW w:w="1550" w:type="dxa"/>
            <w:vMerge/>
          </w:tcPr>
          <w:p w:rsidR="00A06D8F" w:rsidRPr="00465367" w:rsidRDefault="00A06D8F" w:rsidP="00465367">
            <w:pPr>
              <w:spacing w:line="276" w:lineRule="auto"/>
              <w:rPr>
                <w:rFonts w:ascii="Times New Roman" w:hAnsi="Times New Roman" w:cs="Times New Roman"/>
                <w:sz w:val="24"/>
                <w:szCs w:val="24"/>
              </w:rPr>
            </w:pPr>
          </w:p>
        </w:tc>
        <w:tc>
          <w:tcPr>
            <w:tcW w:w="3127" w:type="dxa"/>
          </w:tcPr>
          <w:p w:rsidR="00521445" w:rsidRPr="00465367" w:rsidRDefault="00A06D8F" w:rsidP="00465367">
            <w:pPr>
              <w:spacing w:line="276" w:lineRule="auto"/>
              <w:rPr>
                <w:rFonts w:ascii="Times New Roman" w:hAnsi="Times New Roman" w:cs="Times New Roman"/>
                <w:sz w:val="24"/>
                <w:szCs w:val="24"/>
              </w:rPr>
            </w:pPr>
            <w:r w:rsidRPr="00465367">
              <w:rPr>
                <w:rFonts w:ascii="Times New Roman" w:hAnsi="Times New Roman" w:cs="Times New Roman"/>
                <w:sz w:val="24"/>
                <w:szCs w:val="24"/>
              </w:rPr>
              <w:t xml:space="preserve">Producción </w:t>
            </w:r>
            <w:r w:rsidR="00521445" w:rsidRPr="00465367">
              <w:rPr>
                <w:rFonts w:ascii="Times New Roman" w:hAnsi="Times New Roman" w:cs="Times New Roman"/>
                <w:sz w:val="24"/>
                <w:szCs w:val="24"/>
              </w:rPr>
              <w:t xml:space="preserve">y socialización </w:t>
            </w:r>
            <w:r w:rsidRPr="00465367">
              <w:rPr>
                <w:rFonts w:ascii="Times New Roman" w:hAnsi="Times New Roman" w:cs="Times New Roman"/>
                <w:sz w:val="24"/>
                <w:szCs w:val="24"/>
              </w:rPr>
              <w:t xml:space="preserve">de narrativas en distintos formatos </w:t>
            </w:r>
            <w:r w:rsidRPr="00465367">
              <w:rPr>
                <w:rFonts w:ascii="Times New Roman" w:hAnsi="Times New Roman" w:cs="Times New Roman"/>
                <w:sz w:val="24"/>
                <w:szCs w:val="24"/>
              </w:rPr>
              <w:lastRenderedPageBreak/>
              <w:t xml:space="preserve">para sistematizar las acciones del plan. </w:t>
            </w:r>
          </w:p>
        </w:tc>
        <w:tc>
          <w:tcPr>
            <w:tcW w:w="1884" w:type="dxa"/>
          </w:tcPr>
          <w:p w:rsidR="00A06D8F" w:rsidRPr="00465367" w:rsidRDefault="00521445" w:rsidP="00465367">
            <w:pPr>
              <w:spacing w:line="276" w:lineRule="auto"/>
              <w:rPr>
                <w:rFonts w:ascii="Times New Roman" w:hAnsi="Times New Roman" w:cs="Times New Roman"/>
                <w:sz w:val="24"/>
                <w:szCs w:val="24"/>
              </w:rPr>
            </w:pPr>
            <w:r w:rsidRPr="00465367">
              <w:rPr>
                <w:rFonts w:ascii="Times New Roman" w:hAnsi="Times New Roman" w:cs="Times New Roman"/>
                <w:sz w:val="24"/>
                <w:szCs w:val="24"/>
              </w:rPr>
              <w:lastRenderedPageBreak/>
              <w:t xml:space="preserve">Cantidad de narrativas </w:t>
            </w:r>
            <w:r w:rsidRPr="00465367">
              <w:rPr>
                <w:rFonts w:ascii="Times New Roman" w:hAnsi="Times New Roman" w:cs="Times New Roman"/>
                <w:sz w:val="24"/>
                <w:szCs w:val="24"/>
              </w:rPr>
              <w:lastRenderedPageBreak/>
              <w:t>producidas.</w:t>
            </w:r>
          </w:p>
          <w:p w:rsidR="00521445" w:rsidRPr="00465367" w:rsidRDefault="00521445" w:rsidP="00465367">
            <w:pPr>
              <w:spacing w:line="276" w:lineRule="auto"/>
              <w:rPr>
                <w:rFonts w:ascii="Times New Roman" w:hAnsi="Times New Roman" w:cs="Times New Roman"/>
                <w:sz w:val="24"/>
                <w:szCs w:val="24"/>
              </w:rPr>
            </w:pPr>
          </w:p>
          <w:p w:rsidR="00521445" w:rsidRPr="00465367" w:rsidRDefault="00521445" w:rsidP="00465367">
            <w:pPr>
              <w:spacing w:line="276" w:lineRule="auto"/>
              <w:rPr>
                <w:rFonts w:ascii="Times New Roman" w:hAnsi="Times New Roman" w:cs="Times New Roman"/>
                <w:sz w:val="24"/>
                <w:szCs w:val="24"/>
              </w:rPr>
            </w:pPr>
            <w:r w:rsidRPr="00465367">
              <w:rPr>
                <w:rFonts w:ascii="Times New Roman" w:hAnsi="Times New Roman" w:cs="Times New Roman"/>
                <w:sz w:val="24"/>
                <w:szCs w:val="24"/>
              </w:rPr>
              <w:t>Grado de conocimiento aportado por cada narrativa (bajo, medio alto).</w:t>
            </w:r>
          </w:p>
          <w:p w:rsidR="00521445" w:rsidRPr="00465367" w:rsidRDefault="00521445" w:rsidP="00465367">
            <w:pPr>
              <w:spacing w:line="276" w:lineRule="auto"/>
              <w:rPr>
                <w:rFonts w:ascii="Times New Roman" w:hAnsi="Times New Roman" w:cs="Times New Roman"/>
                <w:sz w:val="24"/>
                <w:szCs w:val="24"/>
              </w:rPr>
            </w:pPr>
            <w:r w:rsidRPr="00465367">
              <w:rPr>
                <w:rFonts w:ascii="Times New Roman" w:hAnsi="Times New Roman" w:cs="Times New Roman"/>
                <w:sz w:val="24"/>
                <w:szCs w:val="24"/>
              </w:rPr>
              <w:t>Nivel de socialización de las narrativas al interior del ISFD (bajo, medio, alto).</w:t>
            </w:r>
          </w:p>
        </w:tc>
        <w:tc>
          <w:tcPr>
            <w:tcW w:w="1825" w:type="dxa"/>
          </w:tcPr>
          <w:p w:rsidR="00A06D8F" w:rsidRPr="00465367" w:rsidRDefault="005726FB" w:rsidP="00465367">
            <w:pPr>
              <w:spacing w:line="276" w:lineRule="auto"/>
              <w:rPr>
                <w:rFonts w:ascii="Times New Roman" w:hAnsi="Times New Roman" w:cs="Times New Roman"/>
                <w:sz w:val="24"/>
                <w:szCs w:val="24"/>
              </w:rPr>
            </w:pPr>
            <w:r w:rsidRPr="00465367">
              <w:rPr>
                <w:rFonts w:ascii="Times New Roman" w:hAnsi="Times New Roman" w:cs="Times New Roman"/>
                <w:sz w:val="24"/>
                <w:szCs w:val="24"/>
              </w:rPr>
              <w:lastRenderedPageBreak/>
              <w:t xml:space="preserve">Septiembre 2019 a marzo </w:t>
            </w:r>
            <w:r w:rsidRPr="00465367">
              <w:rPr>
                <w:rFonts w:ascii="Times New Roman" w:hAnsi="Times New Roman" w:cs="Times New Roman"/>
                <w:sz w:val="24"/>
                <w:szCs w:val="24"/>
              </w:rPr>
              <w:lastRenderedPageBreak/>
              <w:t>2020</w:t>
            </w:r>
          </w:p>
        </w:tc>
        <w:tc>
          <w:tcPr>
            <w:tcW w:w="1863" w:type="dxa"/>
          </w:tcPr>
          <w:p w:rsidR="00A06D8F" w:rsidRPr="00465367" w:rsidRDefault="00A06D8F" w:rsidP="00465367">
            <w:pPr>
              <w:spacing w:line="276" w:lineRule="auto"/>
              <w:rPr>
                <w:rFonts w:ascii="Times New Roman" w:hAnsi="Times New Roman" w:cs="Times New Roman"/>
                <w:sz w:val="24"/>
                <w:szCs w:val="24"/>
              </w:rPr>
            </w:pPr>
            <w:r w:rsidRPr="00465367">
              <w:rPr>
                <w:rFonts w:ascii="Times New Roman" w:hAnsi="Times New Roman" w:cs="Times New Roman"/>
                <w:sz w:val="24"/>
                <w:szCs w:val="24"/>
              </w:rPr>
              <w:lastRenderedPageBreak/>
              <w:t xml:space="preserve">Serán designados </w:t>
            </w:r>
            <w:r w:rsidRPr="00465367">
              <w:rPr>
                <w:rFonts w:ascii="Times New Roman" w:hAnsi="Times New Roman" w:cs="Times New Roman"/>
                <w:sz w:val="24"/>
                <w:szCs w:val="24"/>
              </w:rPr>
              <w:lastRenderedPageBreak/>
              <w:t>responsables, en cada tarea que se realice, por parte de Regencia y Formación inicial</w:t>
            </w:r>
          </w:p>
        </w:tc>
        <w:tc>
          <w:tcPr>
            <w:tcW w:w="2075" w:type="dxa"/>
            <w:vMerge/>
          </w:tcPr>
          <w:p w:rsidR="00A06D8F" w:rsidRPr="00465367" w:rsidRDefault="00A06D8F" w:rsidP="00465367">
            <w:pPr>
              <w:spacing w:line="276" w:lineRule="auto"/>
              <w:rPr>
                <w:rFonts w:ascii="Times New Roman" w:hAnsi="Times New Roman" w:cs="Times New Roman"/>
                <w:sz w:val="24"/>
                <w:szCs w:val="24"/>
              </w:rPr>
            </w:pPr>
          </w:p>
        </w:tc>
      </w:tr>
      <w:tr w:rsidR="00F762B2" w:rsidRPr="00465367" w:rsidTr="00465367">
        <w:tc>
          <w:tcPr>
            <w:tcW w:w="1896" w:type="dxa"/>
            <w:vMerge/>
          </w:tcPr>
          <w:p w:rsidR="00A06D8F" w:rsidRPr="00465367" w:rsidRDefault="00A06D8F" w:rsidP="00465367">
            <w:pPr>
              <w:pStyle w:val="Prrafodelista"/>
              <w:numPr>
                <w:ilvl w:val="0"/>
                <w:numId w:val="6"/>
              </w:numPr>
              <w:spacing w:line="276" w:lineRule="auto"/>
              <w:ind w:left="360"/>
              <w:rPr>
                <w:rFonts w:ascii="Times New Roman" w:hAnsi="Times New Roman" w:cs="Times New Roman"/>
                <w:sz w:val="24"/>
                <w:szCs w:val="24"/>
              </w:rPr>
            </w:pPr>
          </w:p>
        </w:tc>
        <w:tc>
          <w:tcPr>
            <w:tcW w:w="1550" w:type="dxa"/>
            <w:vMerge/>
          </w:tcPr>
          <w:p w:rsidR="00A06D8F" w:rsidRPr="00465367" w:rsidRDefault="00A06D8F" w:rsidP="00465367">
            <w:pPr>
              <w:spacing w:line="276" w:lineRule="auto"/>
              <w:rPr>
                <w:rFonts w:ascii="Times New Roman" w:hAnsi="Times New Roman" w:cs="Times New Roman"/>
                <w:sz w:val="24"/>
                <w:szCs w:val="24"/>
              </w:rPr>
            </w:pPr>
          </w:p>
        </w:tc>
        <w:tc>
          <w:tcPr>
            <w:tcW w:w="3127" w:type="dxa"/>
          </w:tcPr>
          <w:p w:rsidR="00A06D8F" w:rsidRPr="00465367" w:rsidRDefault="00A06D8F" w:rsidP="00465367">
            <w:pPr>
              <w:spacing w:line="276" w:lineRule="auto"/>
              <w:rPr>
                <w:rFonts w:ascii="Times New Roman" w:hAnsi="Times New Roman" w:cs="Times New Roman"/>
                <w:sz w:val="24"/>
                <w:szCs w:val="24"/>
              </w:rPr>
            </w:pPr>
            <w:r w:rsidRPr="00465367">
              <w:rPr>
                <w:rFonts w:ascii="Times New Roman" w:hAnsi="Times New Roman" w:cs="Times New Roman"/>
                <w:sz w:val="24"/>
                <w:szCs w:val="24"/>
              </w:rPr>
              <w:t>Revisar reflexivamente e incorporar el marco pedagógico del FPSD</w:t>
            </w:r>
            <w:r w:rsidR="00521445" w:rsidRPr="00465367">
              <w:rPr>
                <w:rFonts w:ascii="Times New Roman" w:hAnsi="Times New Roman" w:cs="Times New Roman"/>
                <w:sz w:val="24"/>
                <w:szCs w:val="24"/>
              </w:rPr>
              <w:t>,</w:t>
            </w:r>
            <w:r w:rsidRPr="00465367">
              <w:rPr>
                <w:rFonts w:ascii="Times New Roman" w:hAnsi="Times New Roman" w:cs="Times New Roman"/>
                <w:sz w:val="24"/>
                <w:szCs w:val="24"/>
              </w:rPr>
              <w:t xml:space="preserve"> en las unidades curriculares de los distintos campos de la </w:t>
            </w:r>
            <w:r w:rsidRPr="00F577C6">
              <w:rPr>
                <w:rFonts w:ascii="Times New Roman" w:hAnsi="Times New Roman" w:cs="Times New Roman"/>
                <w:sz w:val="24"/>
                <w:szCs w:val="24"/>
                <w:highlight w:val="magenta"/>
              </w:rPr>
              <w:t>formación inicial</w:t>
            </w:r>
            <w:r w:rsidR="00521445" w:rsidRPr="00465367">
              <w:rPr>
                <w:rFonts w:ascii="Times New Roman" w:hAnsi="Times New Roman" w:cs="Times New Roman"/>
                <w:sz w:val="24"/>
                <w:szCs w:val="24"/>
              </w:rPr>
              <w:t>.</w:t>
            </w:r>
          </w:p>
        </w:tc>
        <w:tc>
          <w:tcPr>
            <w:tcW w:w="1884" w:type="dxa"/>
          </w:tcPr>
          <w:p w:rsidR="00A06D8F" w:rsidRPr="00465367" w:rsidRDefault="00A06D8F" w:rsidP="00465367">
            <w:pPr>
              <w:spacing w:line="276" w:lineRule="auto"/>
              <w:rPr>
                <w:rFonts w:ascii="Times New Roman" w:hAnsi="Times New Roman" w:cs="Times New Roman"/>
                <w:sz w:val="24"/>
                <w:szCs w:val="24"/>
              </w:rPr>
            </w:pPr>
          </w:p>
        </w:tc>
        <w:tc>
          <w:tcPr>
            <w:tcW w:w="1825" w:type="dxa"/>
          </w:tcPr>
          <w:p w:rsidR="00A06D8F" w:rsidRPr="00465367" w:rsidRDefault="005726FB" w:rsidP="00465367">
            <w:pPr>
              <w:spacing w:line="276" w:lineRule="auto"/>
              <w:rPr>
                <w:rFonts w:ascii="Times New Roman" w:hAnsi="Times New Roman" w:cs="Times New Roman"/>
                <w:sz w:val="24"/>
                <w:szCs w:val="24"/>
              </w:rPr>
            </w:pPr>
            <w:r w:rsidRPr="00465367">
              <w:rPr>
                <w:rFonts w:ascii="Times New Roman" w:hAnsi="Times New Roman" w:cs="Times New Roman"/>
                <w:sz w:val="24"/>
                <w:szCs w:val="24"/>
              </w:rPr>
              <w:t>Marzo 2020</w:t>
            </w:r>
            <w:r w:rsidR="00521445" w:rsidRPr="00465367">
              <w:rPr>
                <w:rFonts w:ascii="Times New Roman" w:hAnsi="Times New Roman" w:cs="Times New Roman"/>
                <w:sz w:val="24"/>
                <w:szCs w:val="24"/>
              </w:rPr>
              <w:t xml:space="preserve"> en adelante</w:t>
            </w:r>
          </w:p>
        </w:tc>
        <w:tc>
          <w:tcPr>
            <w:tcW w:w="1863" w:type="dxa"/>
          </w:tcPr>
          <w:p w:rsidR="00A06D8F" w:rsidRPr="00465367" w:rsidRDefault="00F762B2" w:rsidP="00465367">
            <w:pPr>
              <w:spacing w:line="276" w:lineRule="auto"/>
              <w:rPr>
                <w:rFonts w:ascii="Times New Roman" w:hAnsi="Times New Roman" w:cs="Times New Roman"/>
                <w:sz w:val="24"/>
                <w:szCs w:val="24"/>
              </w:rPr>
            </w:pPr>
            <w:r w:rsidRPr="00465367">
              <w:rPr>
                <w:rFonts w:ascii="Times New Roman" w:hAnsi="Times New Roman" w:cs="Times New Roman"/>
                <w:sz w:val="24"/>
                <w:szCs w:val="24"/>
              </w:rPr>
              <w:t>Regencia, jefatura de formación inicial</w:t>
            </w:r>
          </w:p>
        </w:tc>
        <w:tc>
          <w:tcPr>
            <w:tcW w:w="2075" w:type="dxa"/>
            <w:vMerge/>
          </w:tcPr>
          <w:p w:rsidR="00A06D8F" w:rsidRPr="00465367" w:rsidRDefault="00A06D8F" w:rsidP="00465367">
            <w:pPr>
              <w:spacing w:line="276" w:lineRule="auto"/>
              <w:rPr>
                <w:rFonts w:ascii="Times New Roman" w:hAnsi="Times New Roman" w:cs="Times New Roman"/>
                <w:sz w:val="24"/>
                <w:szCs w:val="24"/>
              </w:rPr>
            </w:pPr>
          </w:p>
        </w:tc>
      </w:tr>
    </w:tbl>
    <w:p w:rsidR="00AC6E53" w:rsidRDefault="00F577C6">
      <w:pPr>
        <w:rPr>
          <w:rFonts w:ascii="Times New Roman" w:hAnsi="Times New Roman" w:cs="Times New Roman"/>
        </w:rPr>
      </w:pPr>
      <w:r w:rsidRPr="00F577C6">
        <w:rPr>
          <w:rFonts w:ascii="Times New Roman" w:hAnsi="Times New Roman" w:cs="Times New Roman"/>
          <w:highlight w:val="yellow"/>
        </w:rPr>
        <w:t>1</w:t>
      </w:r>
      <w:r w:rsidR="00826C92">
        <w:rPr>
          <w:rFonts w:ascii="Times New Roman" w:hAnsi="Times New Roman" w:cs="Times New Roman"/>
        </w:rPr>
        <w:t>: D</w:t>
      </w:r>
      <w:r>
        <w:rPr>
          <w:rFonts w:ascii="Times New Roman" w:hAnsi="Times New Roman" w:cs="Times New Roman"/>
        </w:rPr>
        <w:t xml:space="preserve">efinir qué criterios se tendrán en cuenta para cualificar como bajo, medio, alto para cada acción </w:t>
      </w:r>
    </w:p>
    <w:p w:rsidR="00F577C6" w:rsidRDefault="00F577C6">
      <w:pPr>
        <w:rPr>
          <w:rFonts w:ascii="Times New Roman" w:hAnsi="Times New Roman" w:cs="Times New Roman"/>
        </w:rPr>
      </w:pPr>
      <w:r w:rsidRPr="00F577C6">
        <w:rPr>
          <w:rFonts w:ascii="Times New Roman" w:hAnsi="Times New Roman" w:cs="Times New Roman"/>
          <w:highlight w:val="green"/>
        </w:rPr>
        <w:t>2</w:t>
      </w:r>
      <w:r>
        <w:rPr>
          <w:rFonts w:ascii="Times New Roman" w:hAnsi="Times New Roman" w:cs="Times New Roman"/>
        </w:rPr>
        <w:t xml:space="preserve"> </w:t>
      </w:r>
      <w:r w:rsidR="00826C92">
        <w:rPr>
          <w:rFonts w:ascii="Times New Roman" w:hAnsi="Times New Roman" w:cs="Times New Roman"/>
        </w:rPr>
        <w:t>Recopilar entre los miembros de la institución que disponen de los materiales bibliográficos disponibles. En acuerdo institucional conformar un equipo interdisciplinario para que realicen una selección de materiales bibliográficos indispensables para que esté disponible para todos los docentes del instituto para ser trabajado en todos las UC.</w:t>
      </w:r>
    </w:p>
    <w:p w:rsidR="00F577C6" w:rsidRDefault="00F577C6">
      <w:pPr>
        <w:rPr>
          <w:rFonts w:ascii="Times New Roman" w:hAnsi="Times New Roman" w:cs="Times New Roman"/>
        </w:rPr>
      </w:pPr>
      <w:r w:rsidRPr="00F577C6">
        <w:rPr>
          <w:rFonts w:ascii="Times New Roman" w:hAnsi="Times New Roman" w:cs="Times New Roman"/>
          <w:highlight w:val="cyan"/>
        </w:rPr>
        <w:t>3</w:t>
      </w:r>
      <w:r w:rsidR="00826C92">
        <w:rPr>
          <w:rFonts w:ascii="Times New Roman" w:hAnsi="Times New Roman" w:cs="Times New Roman"/>
        </w:rPr>
        <w:t xml:space="preserve"> J</w:t>
      </w:r>
      <w:r>
        <w:rPr>
          <w:rFonts w:ascii="Times New Roman" w:hAnsi="Times New Roman" w:cs="Times New Roman"/>
        </w:rPr>
        <w:t>ornadas de trabajo institucional e interinstitucional (pueden ser las dispuestas para la formación situada)</w:t>
      </w:r>
    </w:p>
    <w:p w:rsidR="00F577C6" w:rsidRPr="00465367" w:rsidRDefault="00F577C6">
      <w:pPr>
        <w:rPr>
          <w:rFonts w:ascii="Times New Roman" w:hAnsi="Times New Roman" w:cs="Times New Roman"/>
        </w:rPr>
      </w:pPr>
      <w:r w:rsidRPr="00F577C6">
        <w:rPr>
          <w:rFonts w:ascii="Times New Roman" w:hAnsi="Times New Roman" w:cs="Times New Roman"/>
          <w:highlight w:val="magenta"/>
        </w:rPr>
        <w:t>4:</w:t>
      </w:r>
      <w:r w:rsidR="00826C92">
        <w:rPr>
          <w:rFonts w:ascii="Times New Roman" w:hAnsi="Times New Roman" w:cs="Times New Roman"/>
        </w:rPr>
        <w:t xml:space="preserve"> D</w:t>
      </w:r>
      <w:bookmarkStart w:id="0" w:name="_GoBack"/>
      <w:bookmarkEnd w:id="0"/>
      <w:r>
        <w:rPr>
          <w:rFonts w:ascii="Times New Roman" w:hAnsi="Times New Roman" w:cs="Times New Roman"/>
        </w:rPr>
        <w:t>efinir ejes temáticos  o problemáticas con un enfoque interdisciplinario para trabajar de manera alternativa en la formación inicial aprovechando las propuestas del foro interinstitucional del aula virtual.</w:t>
      </w:r>
    </w:p>
    <w:sectPr w:rsidR="00F577C6" w:rsidRPr="00465367" w:rsidSect="00AC6E53">
      <w:pgSz w:w="16840" w:h="11907"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57EFD"/>
    <w:multiLevelType w:val="hybridMultilevel"/>
    <w:tmpl w:val="41B07180"/>
    <w:lvl w:ilvl="0" w:tplc="B4C09F36">
      <w:start w:val="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25092"/>
    <w:multiLevelType w:val="hybridMultilevel"/>
    <w:tmpl w:val="5FF831CA"/>
    <w:lvl w:ilvl="0" w:tplc="A0DC7EE8">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F0B7301"/>
    <w:multiLevelType w:val="hybridMultilevel"/>
    <w:tmpl w:val="6AEA250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4B944012"/>
    <w:multiLevelType w:val="hybridMultilevel"/>
    <w:tmpl w:val="4CD4C4C6"/>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650F45F9"/>
    <w:multiLevelType w:val="hybridMultilevel"/>
    <w:tmpl w:val="BBDA2298"/>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75063E27"/>
    <w:multiLevelType w:val="hybridMultilevel"/>
    <w:tmpl w:val="FC5A95D0"/>
    <w:lvl w:ilvl="0" w:tplc="A85410D4">
      <w:start w:val="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FA049C"/>
    <w:multiLevelType w:val="hybridMultilevel"/>
    <w:tmpl w:val="97D082CC"/>
    <w:lvl w:ilvl="0" w:tplc="A9CEDE2A">
      <w:start w:val="2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AC6E53"/>
    <w:rsid w:val="000B253A"/>
    <w:rsid w:val="001470F3"/>
    <w:rsid w:val="00226B39"/>
    <w:rsid w:val="003D3408"/>
    <w:rsid w:val="00465367"/>
    <w:rsid w:val="004B757C"/>
    <w:rsid w:val="004C0CBB"/>
    <w:rsid w:val="00521445"/>
    <w:rsid w:val="005363DB"/>
    <w:rsid w:val="00547888"/>
    <w:rsid w:val="00571A8F"/>
    <w:rsid w:val="005726FB"/>
    <w:rsid w:val="005B7AE3"/>
    <w:rsid w:val="005E51E6"/>
    <w:rsid w:val="00693AF9"/>
    <w:rsid w:val="006D62E9"/>
    <w:rsid w:val="00825987"/>
    <w:rsid w:val="00826C92"/>
    <w:rsid w:val="00941F62"/>
    <w:rsid w:val="00986A80"/>
    <w:rsid w:val="009C5A89"/>
    <w:rsid w:val="00A06D8F"/>
    <w:rsid w:val="00AC6E53"/>
    <w:rsid w:val="00B66B1B"/>
    <w:rsid w:val="00BA5E27"/>
    <w:rsid w:val="00BB27F1"/>
    <w:rsid w:val="00C64CD2"/>
    <w:rsid w:val="00C819D3"/>
    <w:rsid w:val="00CA0065"/>
    <w:rsid w:val="00CA48C8"/>
    <w:rsid w:val="00D60C04"/>
    <w:rsid w:val="00D65563"/>
    <w:rsid w:val="00DE4344"/>
    <w:rsid w:val="00E64BFE"/>
    <w:rsid w:val="00EC0CC6"/>
    <w:rsid w:val="00F577C6"/>
    <w:rsid w:val="00F762B2"/>
    <w:rsid w:val="00F9542E"/>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B39"/>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C6E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86A80"/>
    <w:pPr>
      <w:ind w:left="720"/>
      <w:contextualSpacing/>
    </w:pPr>
  </w:style>
  <w:style w:type="paragraph" w:styleId="Textodeglobo">
    <w:name w:val="Balloon Text"/>
    <w:basedOn w:val="Normal"/>
    <w:link w:val="TextodegloboCar"/>
    <w:uiPriority w:val="99"/>
    <w:semiHidden/>
    <w:unhideWhenUsed/>
    <w:rsid w:val="00693A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3AF9"/>
    <w:rPr>
      <w:rFonts w:ascii="Tahoma" w:hAnsi="Tahoma" w:cs="Tahoma"/>
      <w:sz w:val="16"/>
      <w:szCs w:val="16"/>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6</Pages>
  <Words>951</Words>
  <Characters>5232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Lilirut</cp:lastModifiedBy>
  <cp:revision>14</cp:revision>
  <dcterms:created xsi:type="dcterms:W3CDTF">2019-09-18T13:27:00Z</dcterms:created>
  <dcterms:modified xsi:type="dcterms:W3CDTF">2001-01-01T03:13:00Z</dcterms:modified>
</cp:coreProperties>
</file>