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157" w:rsidRPr="001B44AF" w:rsidRDefault="00CC35B6" w:rsidP="0043430D">
      <w:pPr>
        <w:jc w:val="center"/>
        <w:rPr>
          <w:rFonts w:ascii="Arial Narrow" w:hAnsi="Arial Narrow"/>
          <w:b/>
        </w:rPr>
      </w:pPr>
      <w:r w:rsidRPr="001B44AF">
        <w:rPr>
          <w:rFonts w:ascii="Arial Narrow" w:hAnsi="Arial Narrow"/>
          <w:b/>
        </w:rPr>
        <w:t>ESCUELA NORMAL SUPERIOR FRAY JUSTO SANTA MARÍA DE ORO</w:t>
      </w:r>
    </w:p>
    <w:p w:rsidR="0043430D" w:rsidRPr="001B44AF" w:rsidRDefault="0043430D">
      <w:pPr>
        <w:rPr>
          <w:rFonts w:ascii="Arial Narrow" w:hAnsi="Arial Narrow"/>
        </w:rPr>
      </w:pPr>
    </w:p>
    <w:p w:rsidR="00CC35B6" w:rsidRPr="001B44AF" w:rsidRDefault="00CC35B6">
      <w:pPr>
        <w:rPr>
          <w:rFonts w:ascii="Arial Narrow" w:hAnsi="Arial Narrow"/>
        </w:rPr>
      </w:pPr>
      <w:r w:rsidRPr="001B44AF">
        <w:rPr>
          <w:rFonts w:ascii="Arial Narrow" w:hAnsi="Arial Narrow"/>
        </w:rPr>
        <w:t>NIVEL SUPERIOR</w:t>
      </w:r>
    </w:p>
    <w:p w:rsidR="00CC35B6" w:rsidRPr="001B44AF" w:rsidRDefault="0043430D">
      <w:pPr>
        <w:rPr>
          <w:rFonts w:ascii="Arial Narrow" w:hAnsi="Arial Narrow"/>
        </w:rPr>
      </w:pPr>
      <w:r w:rsidRPr="001B44AF">
        <w:rPr>
          <w:rFonts w:ascii="Arial Narrow" w:hAnsi="Arial Narrow"/>
        </w:rPr>
        <w:t>PROFESORADO DE</w:t>
      </w:r>
      <w:r w:rsidR="00D10342">
        <w:rPr>
          <w:rFonts w:ascii="Arial Narrow" w:hAnsi="Arial Narrow"/>
        </w:rPr>
        <w:t xml:space="preserve"> </w:t>
      </w:r>
      <w:r w:rsidRPr="001B44AF">
        <w:rPr>
          <w:rFonts w:ascii="Arial Narrow" w:hAnsi="Arial Narrow"/>
        </w:rPr>
        <w:t xml:space="preserve"> EDUCACIÓN INICIAL</w:t>
      </w:r>
    </w:p>
    <w:p w:rsidR="0043430D" w:rsidRPr="001B44AF" w:rsidRDefault="0043430D" w:rsidP="00133121">
      <w:pPr>
        <w:jc w:val="center"/>
        <w:rPr>
          <w:rFonts w:ascii="Arial Narrow" w:hAnsi="Arial Narrow"/>
        </w:rPr>
      </w:pPr>
    </w:p>
    <w:p w:rsidR="00133121" w:rsidRPr="001B44AF" w:rsidRDefault="0053180B" w:rsidP="001B44AF">
      <w:pPr>
        <w:jc w:val="center"/>
        <w:rPr>
          <w:rFonts w:ascii="Arial Narrow" w:hAnsi="Arial Narrow"/>
          <w:b/>
          <w:sz w:val="28"/>
          <w:szCs w:val="28"/>
        </w:rPr>
      </w:pPr>
      <w:r>
        <w:rPr>
          <w:rFonts w:ascii="Arial Narrow" w:hAnsi="Arial Narrow"/>
          <w:b/>
          <w:sz w:val="28"/>
          <w:szCs w:val="28"/>
        </w:rPr>
        <w:t>Programa de examen</w:t>
      </w:r>
    </w:p>
    <w:p w:rsidR="00CC35B6" w:rsidRPr="001B44AF" w:rsidRDefault="00CC35B6" w:rsidP="001B44AF">
      <w:pPr>
        <w:jc w:val="center"/>
        <w:rPr>
          <w:rFonts w:ascii="Arial Narrow" w:hAnsi="Arial Narrow"/>
          <w:b/>
          <w:sz w:val="28"/>
          <w:szCs w:val="28"/>
        </w:rPr>
      </w:pPr>
      <w:r w:rsidRPr="001B44AF">
        <w:rPr>
          <w:rFonts w:ascii="Arial Narrow" w:hAnsi="Arial Narrow"/>
          <w:b/>
          <w:sz w:val="28"/>
          <w:szCs w:val="28"/>
        </w:rPr>
        <w:t>UNIDAD CURRICULAR: ESTADO, SOCIEDAD Y EDUCACIÓN</w:t>
      </w:r>
    </w:p>
    <w:p w:rsidR="001B44AF" w:rsidRPr="001B44AF" w:rsidRDefault="001B44AF">
      <w:pPr>
        <w:rPr>
          <w:rFonts w:ascii="Arial Narrow" w:hAnsi="Arial Narrow"/>
        </w:rPr>
      </w:pPr>
    </w:p>
    <w:p w:rsidR="00CC35B6" w:rsidRPr="001B44AF" w:rsidRDefault="00CC35B6">
      <w:pPr>
        <w:rPr>
          <w:rFonts w:ascii="Arial Narrow" w:hAnsi="Arial Narrow"/>
        </w:rPr>
      </w:pPr>
      <w:r w:rsidRPr="001B44AF">
        <w:rPr>
          <w:rFonts w:ascii="Arial Narrow" w:hAnsi="Arial Narrow"/>
        </w:rPr>
        <w:t>COMISIÓN: 2DO AÑO</w:t>
      </w:r>
      <w:r w:rsidR="00E92B11" w:rsidRPr="001B44AF">
        <w:rPr>
          <w:rFonts w:ascii="Arial Narrow" w:hAnsi="Arial Narrow"/>
        </w:rPr>
        <w:t xml:space="preserve"> PEI </w:t>
      </w:r>
    </w:p>
    <w:p w:rsidR="00CC35B6" w:rsidRPr="001B44AF" w:rsidRDefault="00CC35B6">
      <w:pPr>
        <w:rPr>
          <w:rFonts w:ascii="Arial Narrow" w:hAnsi="Arial Narrow"/>
        </w:rPr>
      </w:pPr>
      <w:r w:rsidRPr="001B44AF">
        <w:rPr>
          <w:rFonts w:ascii="Arial Narrow" w:hAnsi="Arial Narrow"/>
        </w:rPr>
        <w:t>PROFESORA: ANA VALERIA PEZZINI</w:t>
      </w:r>
    </w:p>
    <w:p w:rsidR="00CC35B6" w:rsidRDefault="001B44AF">
      <w:r>
        <w:rPr>
          <w:noProof/>
          <w:lang w:val="en-US"/>
        </w:rPr>
        <w:drawing>
          <wp:inline distT="0" distB="0" distL="0" distR="0">
            <wp:extent cx="5400040" cy="3214310"/>
            <wp:effectExtent l="19050" t="0" r="0" b="0"/>
            <wp:docPr id="1" name="Picture 1"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 relacionada"/>
                    <pic:cNvPicPr>
                      <a:picLocks noChangeAspect="1" noChangeArrowheads="1"/>
                    </pic:cNvPicPr>
                  </pic:nvPicPr>
                  <pic:blipFill>
                    <a:blip r:embed="rId8" cstate="print">
                      <a:grayscl/>
                    </a:blip>
                    <a:srcRect/>
                    <a:stretch>
                      <a:fillRect/>
                    </a:stretch>
                  </pic:blipFill>
                  <pic:spPr bwMode="auto">
                    <a:xfrm>
                      <a:off x="0" y="0"/>
                      <a:ext cx="5400040" cy="3214310"/>
                    </a:xfrm>
                    <a:prstGeom prst="rect">
                      <a:avLst/>
                    </a:prstGeom>
                    <a:noFill/>
                    <a:ln w="9525">
                      <a:noFill/>
                      <a:miter lim="800000"/>
                      <a:headEnd/>
                      <a:tailEnd/>
                    </a:ln>
                  </pic:spPr>
                </pic:pic>
              </a:graphicData>
            </a:graphic>
          </wp:inline>
        </w:drawing>
      </w:r>
    </w:p>
    <w:p w:rsidR="00CC35B6" w:rsidRDefault="00CC35B6"/>
    <w:p w:rsidR="00CC35B6" w:rsidRDefault="00CC35B6"/>
    <w:p w:rsidR="001B44AF" w:rsidRDefault="001B44AF"/>
    <w:p w:rsidR="001B44AF" w:rsidRPr="001B44AF" w:rsidRDefault="00513562" w:rsidP="001B44AF">
      <w:pPr>
        <w:jc w:val="center"/>
        <w:rPr>
          <w:rFonts w:ascii="Arial Narrow" w:hAnsi="Arial Narrow"/>
          <w:sz w:val="48"/>
        </w:rPr>
      </w:pPr>
      <w:r>
        <w:rPr>
          <w:rFonts w:ascii="Arial Narrow" w:hAnsi="Arial Narrow"/>
          <w:sz w:val="40"/>
        </w:rPr>
        <w:t>2019</w:t>
      </w:r>
    </w:p>
    <w:p w:rsidR="00CC35B6" w:rsidRDefault="00CC35B6"/>
    <w:p w:rsidR="00CC35B6" w:rsidRDefault="00CC35B6"/>
    <w:p w:rsidR="00CC35B6" w:rsidRDefault="00CC35B6"/>
    <w:p w:rsidR="00CC35B6" w:rsidRPr="00497C74" w:rsidRDefault="00497C74">
      <w:pPr>
        <w:rPr>
          <w:b/>
        </w:rPr>
      </w:pPr>
      <w:r w:rsidRPr="00497C74">
        <w:rPr>
          <w:b/>
        </w:rPr>
        <w:lastRenderedPageBreak/>
        <w:t>Fundamentación:</w:t>
      </w:r>
    </w:p>
    <w:p w:rsidR="00CC35B6" w:rsidRDefault="006501F3" w:rsidP="00A61904">
      <w:pPr>
        <w:jc w:val="both"/>
      </w:pPr>
      <w:r w:rsidRPr="006501F3">
        <w:t xml:space="preserve">El análisis crítico de la educación argentina </w:t>
      </w:r>
      <w:r>
        <w:t xml:space="preserve">implica enmarcar este sistema en un ámbito de tensiones y disputas que da origen a debates conceptuales, políticos e ideológicos e implica reconocer que es un campo complejo de interrelaciones diversas con la estructura económica, política, social y cultural de la sociedad como una totalidad. </w:t>
      </w:r>
    </w:p>
    <w:p w:rsidR="006501F3" w:rsidRDefault="006501F3" w:rsidP="00A61904">
      <w:pPr>
        <w:jc w:val="both"/>
      </w:pPr>
      <w:r>
        <w:t>Los modernos sistemas educativos surgen en el marco de la conformación del Estado para la construcción de la Nación, enfatizándose la función política desde sus inicios, la cual predominó en nuestro país no obstante las distintas significaciones que fue adoptando y las distintas funciones que fue asumiendo a lo largo de la historia.</w:t>
      </w:r>
    </w:p>
    <w:p w:rsidR="006501F3" w:rsidRDefault="006501F3" w:rsidP="00A61904">
      <w:pPr>
        <w:jc w:val="both"/>
      </w:pPr>
      <w:r>
        <w:t xml:space="preserve">Pensar la Educación imbricada en una compleja relación con el Estado y la Sociedad implica considerarla como un proceso social, históricamente determinado, y desde esa perspectiva es posible comprender cómo cada sociedad moldea el proyecto educativo en función del sujeto </w:t>
      </w:r>
      <w:r w:rsidR="00A61904">
        <w:t xml:space="preserve"> que se pretende formar y cada Estado, encuentra en la educación un espacio para la como aparato para la reproductor de la ideología hegemónica.</w:t>
      </w:r>
    </w:p>
    <w:p w:rsidR="00A61904" w:rsidRDefault="00A61904" w:rsidP="00A61904">
      <w:pPr>
        <w:jc w:val="both"/>
      </w:pPr>
      <w:r>
        <w:t>El Espacio curricular Estado, Sociedad y Educación pretende explorar esta compleja relación, indagando en los Procesos socio históricos desde los orígenes del Estado Nación y en sus distintas etapas históricas teniendo en cuenta los dos niveles de análisis que implica la materia: por un lado el conocimiento de los procesos históricos de nuestro país y como contexto mas amplio Latinoamérica, y por otro la capacidad de reflexión crítica y articulada de los contenidos específicos sobre los aspectos educativos (contenidos, marcos legales, acciones, etc</w:t>
      </w:r>
      <w:r w:rsidR="00E92B11">
        <w:t>.</w:t>
      </w:r>
      <w:r>
        <w:t xml:space="preserve">). </w:t>
      </w:r>
    </w:p>
    <w:p w:rsidR="00A61904" w:rsidRDefault="00A61904" w:rsidP="00A61904">
      <w:pPr>
        <w:jc w:val="both"/>
      </w:pPr>
      <w:r>
        <w:t>Se trabajará recuperando contenidos ya abordados en “historia social y latinoamericana” para referirlos al ámbito educativo y de la formación docente. Para ello se realizarán lecturas seleccionadas, trabajos prácticos, recursos de videos y películas, debate y participación en clase.</w:t>
      </w:r>
    </w:p>
    <w:p w:rsidR="00E92B11" w:rsidRDefault="00E92B11" w:rsidP="00A61904">
      <w:pPr>
        <w:jc w:val="both"/>
        <w:rPr>
          <w:b/>
        </w:rPr>
      </w:pPr>
    </w:p>
    <w:p w:rsidR="00A61904" w:rsidRDefault="00EC14F2" w:rsidP="00A61904">
      <w:pPr>
        <w:jc w:val="both"/>
        <w:rPr>
          <w:b/>
        </w:rPr>
      </w:pPr>
      <w:r w:rsidRPr="00EC14F2">
        <w:rPr>
          <w:b/>
        </w:rPr>
        <w:t>Objetivos:</w:t>
      </w:r>
    </w:p>
    <w:p w:rsidR="00EC14F2" w:rsidRDefault="00EC14F2" w:rsidP="00A61904">
      <w:pPr>
        <w:jc w:val="both"/>
      </w:pPr>
      <w:r w:rsidRPr="00EC14F2">
        <w:t>-Apropiarse de las categorías y herramientas conceptuales básicas para analizar críticamente los procesos educativos y los marcos jurídicos en las distintas etapas históricas.</w:t>
      </w:r>
    </w:p>
    <w:p w:rsidR="00EC14F2" w:rsidRDefault="00EC14F2" w:rsidP="00A61904">
      <w:pPr>
        <w:jc w:val="both"/>
      </w:pPr>
      <w:r>
        <w:t xml:space="preserve">-Establecer relaciones entre la educación, la política, la sociedad, la cultura y la economía. </w:t>
      </w:r>
    </w:p>
    <w:p w:rsidR="00EC14F2" w:rsidRDefault="00EC14F2" w:rsidP="00A61904">
      <w:pPr>
        <w:jc w:val="both"/>
      </w:pPr>
      <w:r>
        <w:t>-Identificar las características, dimensiones y alcances que se manifiestan en los proyectos educativos en las distintas etapas históricas.</w:t>
      </w:r>
    </w:p>
    <w:p w:rsidR="00CB3909" w:rsidRDefault="00CB3909" w:rsidP="00A61904">
      <w:pPr>
        <w:jc w:val="both"/>
      </w:pPr>
    </w:p>
    <w:p w:rsidR="00CB3909" w:rsidRDefault="00CB3909" w:rsidP="00A61904">
      <w:pPr>
        <w:jc w:val="both"/>
        <w:rPr>
          <w:b/>
        </w:rPr>
      </w:pPr>
    </w:p>
    <w:p w:rsidR="00CB3909" w:rsidRDefault="00CB3909" w:rsidP="00A61904">
      <w:pPr>
        <w:jc w:val="both"/>
        <w:rPr>
          <w:b/>
        </w:rPr>
      </w:pPr>
    </w:p>
    <w:p w:rsidR="00CB3909" w:rsidRDefault="00CB3909" w:rsidP="00A61904">
      <w:pPr>
        <w:jc w:val="both"/>
        <w:rPr>
          <w:b/>
        </w:rPr>
      </w:pPr>
    </w:p>
    <w:p w:rsidR="00CB3909" w:rsidRPr="00CB3909" w:rsidRDefault="00CB3909" w:rsidP="00A61904">
      <w:pPr>
        <w:jc w:val="both"/>
        <w:rPr>
          <w:b/>
          <w:sz w:val="24"/>
        </w:rPr>
      </w:pPr>
      <w:r w:rsidRPr="00CB3909">
        <w:rPr>
          <w:b/>
          <w:sz w:val="24"/>
        </w:rPr>
        <w:lastRenderedPageBreak/>
        <w:t>Capacidades profesionales a trabajar:</w:t>
      </w:r>
    </w:p>
    <w:p w:rsidR="00CB3909" w:rsidRDefault="00CB3909" w:rsidP="00CB3909">
      <w:pPr>
        <w:spacing w:line="360" w:lineRule="auto"/>
        <w:jc w:val="both"/>
        <w:rPr>
          <w:rFonts w:ascii="Arial" w:hAnsi="Arial" w:cs="Arial"/>
          <w:b/>
        </w:rPr>
      </w:pPr>
    </w:p>
    <w:p w:rsidR="00CB3909" w:rsidRPr="00965CA7" w:rsidRDefault="00CB3909" w:rsidP="00CB3909">
      <w:pPr>
        <w:spacing w:line="360" w:lineRule="auto"/>
        <w:jc w:val="both"/>
        <w:rPr>
          <w:rFonts w:ascii="Arial" w:hAnsi="Arial" w:cs="Arial"/>
          <w:b/>
        </w:rPr>
      </w:pPr>
      <w:r w:rsidRPr="00965CA7">
        <w:rPr>
          <w:rFonts w:ascii="Arial" w:hAnsi="Arial" w:cs="Arial"/>
          <w:b/>
        </w:rPr>
        <w:t>-Intervenir en el escena</w:t>
      </w:r>
      <w:r>
        <w:rPr>
          <w:rFonts w:ascii="Arial" w:hAnsi="Arial" w:cs="Arial"/>
          <w:b/>
        </w:rPr>
        <w:t>rio institucional y comunitario:</w:t>
      </w:r>
    </w:p>
    <w:p w:rsidR="00CB3909" w:rsidRPr="00965CA7" w:rsidRDefault="00CB3909" w:rsidP="00CB3909">
      <w:pPr>
        <w:spacing w:line="360" w:lineRule="auto"/>
        <w:jc w:val="both"/>
        <w:rPr>
          <w:rFonts w:ascii="Arial" w:hAnsi="Arial" w:cs="Arial"/>
        </w:rPr>
      </w:pPr>
      <w:r>
        <w:rPr>
          <w:rFonts w:ascii="Arial" w:hAnsi="Arial" w:cs="Arial"/>
        </w:rPr>
        <w:t>Desde el Espacio Estado, Sociedad y Educación se propiciarán actividades que implique a los estudiantes in</w:t>
      </w:r>
      <w:r w:rsidRPr="00965CA7">
        <w:rPr>
          <w:rFonts w:ascii="Arial" w:hAnsi="Arial" w:cs="Arial"/>
        </w:rPr>
        <w:t>volucrarse con temáticas actuales</w:t>
      </w:r>
      <w:r>
        <w:rPr>
          <w:rFonts w:ascii="Arial" w:hAnsi="Arial" w:cs="Arial"/>
        </w:rPr>
        <w:t xml:space="preserve">, se hará hincapié en la temática educación sexual integral, la cual será abordada de manera </w:t>
      </w:r>
      <w:proofErr w:type="spellStart"/>
      <w:r>
        <w:rPr>
          <w:rFonts w:ascii="Arial" w:hAnsi="Arial" w:cs="Arial"/>
        </w:rPr>
        <w:t>interdiscipinaria</w:t>
      </w:r>
      <w:proofErr w:type="spellEnd"/>
      <w:r>
        <w:rPr>
          <w:rFonts w:ascii="Arial" w:hAnsi="Arial" w:cs="Arial"/>
        </w:rPr>
        <w:t xml:space="preserve"> con el espacio curricular literatura infantil que se dicta en el mismo cuatrimestre y en el mismo curso. La idea es que a partir de los distintos contenidos abordados por las estudiantes en Estado se construya de forma grupal un “video minuto”, una producción elaborada por las estudiantes que centre la mirada en la educación sexual integral como un derecho de los sujetos de la educación. Los mismos serán proyectados en la V feria del libro y ofrecidos a los jardines de escuelas asociadas para ser compartidos con los padres y docentes. </w:t>
      </w:r>
    </w:p>
    <w:p w:rsidR="00EE6678" w:rsidRDefault="00EE6678" w:rsidP="00A61904">
      <w:pPr>
        <w:jc w:val="both"/>
        <w:rPr>
          <w:b/>
        </w:rPr>
      </w:pPr>
    </w:p>
    <w:p w:rsidR="00EC14F2" w:rsidRDefault="00EC14F2" w:rsidP="00A61904">
      <w:pPr>
        <w:jc w:val="both"/>
        <w:rPr>
          <w:b/>
        </w:rPr>
      </w:pPr>
      <w:r w:rsidRPr="00EC14F2">
        <w:rPr>
          <w:b/>
        </w:rPr>
        <w:t>Contenidos</w:t>
      </w:r>
      <w:r>
        <w:rPr>
          <w:b/>
        </w:rPr>
        <w:t>:</w:t>
      </w:r>
    </w:p>
    <w:p w:rsidR="006C177F" w:rsidRDefault="00E92B11" w:rsidP="00A61904">
      <w:pPr>
        <w:jc w:val="both"/>
        <w:rPr>
          <w:b/>
        </w:rPr>
      </w:pPr>
      <w:r>
        <w:rPr>
          <w:b/>
        </w:rPr>
        <w:t>Eje</w:t>
      </w:r>
      <w:r w:rsidR="006C177F">
        <w:rPr>
          <w:b/>
        </w:rPr>
        <w:t xml:space="preserve"> 1:</w:t>
      </w:r>
    </w:p>
    <w:p w:rsidR="006C177F" w:rsidRDefault="00EE6678" w:rsidP="00A61904">
      <w:pPr>
        <w:jc w:val="both"/>
      </w:pPr>
      <w:r>
        <w:t xml:space="preserve">1.1 </w:t>
      </w:r>
      <w:r w:rsidR="006C177F" w:rsidRPr="00EE6678">
        <w:t>El Estado</w:t>
      </w:r>
      <w:r w:rsidRPr="00EE6678">
        <w:t xml:space="preserve">. Concepto. Funciones. Diferencia entre Estado – Gobierno </w:t>
      </w:r>
      <w:r>
        <w:t>–</w:t>
      </w:r>
      <w:r w:rsidRPr="00EE6678">
        <w:t xml:space="preserve"> Régimen</w:t>
      </w:r>
      <w:r>
        <w:t xml:space="preserve">. </w:t>
      </w:r>
    </w:p>
    <w:p w:rsidR="00133121" w:rsidRDefault="00EE6678" w:rsidP="00A61904">
      <w:pPr>
        <w:jc w:val="both"/>
      </w:pPr>
      <w:r>
        <w:t xml:space="preserve">Relación entre Estado y Educación. -Política educativa. Características. </w:t>
      </w:r>
    </w:p>
    <w:p w:rsidR="00EE6678" w:rsidRDefault="00EE6678" w:rsidP="00A61904">
      <w:pPr>
        <w:jc w:val="both"/>
      </w:pPr>
      <w:r>
        <w:t xml:space="preserve">1.2 Contexto socio histórico el proceso de constitución del Estado Nación. Estado oligárquico liberal. Modelo agroexportador. </w:t>
      </w:r>
      <w:r w:rsidR="00E03B49">
        <w:t>El pensamiento de la generación del 80’.</w:t>
      </w:r>
    </w:p>
    <w:p w:rsidR="00E03B49" w:rsidRDefault="00E92B11" w:rsidP="00A61904">
      <w:pPr>
        <w:jc w:val="both"/>
        <w:rPr>
          <w:b/>
        </w:rPr>
      </w:pPr>
      <w:r>
        <w:rPr>
          <w:b/>
        </w:rPr>
        <w:t>Eje</w:t>
      </w:r>
      <w:r w:rsidR="00E03B49" w:rsidRPr="00E03B49">
        <w:rPr>
          <w:b/>
        </w:rPr>
        <w:t xml:space="preserve"> 2</w:t>
      </w:r>
      <w:r w:rsidR="00E03B49">
        <w:rPr>
          <w:b/>
        </w:rPr>
        <w:t>:</w:t>
      </w:r>
    </w:p>
    <w:p w:rsidR="00E03B49" w:rsidRDefault="006E20C5" w:rsidP="00A61904">
      <w:pPr>
        <w:jc w:val="both"/>
      </w:pPr>
      <w:r>
        <w:t xml:space="preserve">2.1 </w:t>
      </w:r>
      <w:r w:rsidR="00E03B49" w:rsidRPr="00E03B49">
        <w:t xml:space="preserve">Surgimiento del Sistema educativo Argentino. La educación como tarea del Estado para educar al soberano. </w:t>
      </w:r>
      <w:r>
        <w:t>Sarmiento y su idea de la Educación. La Escuela Pública.</w:t>
      </w:r>
    </w:p>
    <w:p w:rsidR="006E20C5" w:rsidRPr="006E20C5" w:rsidRDefault="006E20C5" w:rsidP="00A61904">
      <w:pPr>
        <w:jc w:val="both"/>
      </w:pPr>
      <w:r w:rsidRPr="006E20C5">
        <w:t>2.2</w:t>
      </w:r>
      <w:r>
        <w:t xml:space="preserve"> Contexto histórico social (1916-1930). La democracia ampliada. Proyecto de las clases medias. Inicio del Estado Benefactor. La reforma universitaria de 1918. </w:t>
      </w:r>
    </w:p>
    <w:p w:rsidR="006E20C5" w:rsidRDefault="00E92B11" w:rsidP="00A61904">
      <w:pPr>
        <w:jc w:val="both"/>
        <w:rPr>
          <w:b/>
        </w:rPr>
      </w:pPr>
      <w:r>
        <w:rPr>
          <w:b/>
        </w:rPr>
        <w:t>Eje</w:t>
      </w:r>
      <w:r w:rsidR="006E20C5" w:rsidRPr="006E20C5">
        <w:rPr>
          <w:b/>
        </w:rPr>
        <w:t xml:space="preserve"> 3</w:t>
      </w:r>
      <w:r w:rsidR="006E20C5">
        <w:rPr>
          <w:b/>
        </w:rPr>
        <w:t>:</w:t>
      </w:r>
    </w:p>
    <w:p w:rsidR="00E4294D" w:rsidRDefault="006E20C5" w:rsidP="00A61904">
      <w:pPr>
        <w:jc w:val="both"/>
      </w:pPr>
      <w:r w:rsidRPr="006E20C5">
        <w:t>3.1</w:t>
      </w:r>
      <w:r>
        <w:t xml:space="preserve"> El modelo </w:t>
      </w:r>
      <w:proofErr w:type="spellStart"/>
      <w:r>
        <w:t>keynessiano</w:t>
      </w:r>
      <w:proofErr w:type="spellEnd"/>
      <w:r>
        <w:t>. Contexto internacional y el proceso de Sustitución de importaciones</w:t>
      </w:r>
      <w:r w:rsidR="00E4294D">
        <w:t xml:space="preserve">. Proyecto Educativo del Peronismo. Educar para el trabajo. </w:t>
      </w:r>
    </w:p>
    <w:p w:rsidR="006E20C5" w:rsidRDefault="00E4294D" w:rsidP="00A61904">
      <w:pPr>
        <w:jc w:val="both"/>
      </w:pPr>
      <w:r>
        <w:t xml:space="preserve">3.2 El autoritarismo y la represión en el Sistema educativo (sucesivos golpes de Estado). El proyecto Autoritario (1976). Educar para la disciplina. </w:t>
      </w:r>
    </w:p>
    <w:p w:rsidR="00E4294D" w:rsidRDefault="00E92B11" w:rsidP="00A61904">
      <w:pPr>
        <w:jc w:val="both"/>
        <w:rPr>
          <w:b/>
        </w:rPr>
      </w:pPr>
      <w:r>
        <w:rPr>
          <w:b/>
        </w:rPr>
        <w:t>Eje</w:t>
      </w:r>
      <w:r w:rsidR="00E4294D" w:rsidRPr="00E4294D">
        <w:rPr>
          <w:b/>
        </w:rPr>
        <w:t xml:space="preserve"> 4</w:t>
      </w:r>
      <w:r w:rsidR="00E4294D">
        <w:rPr>
          <w:b/>
        </w:rPr>
        <w:t>:</w:t>
      </w:r>
    </w:p>
    <w:p w:rsidR="00E4294D" w:rsidRPr="00E4294D" w:rsidRDefault="00E4294D" w:rsidP="00A61904">
      <w:pPr>
        <w:jc w:val="both"/>
      </w:pPr>
      <w:r w:rsidRPr="00E4294D">
        <w:lastRenderedPageBreak/>
        <w:t>4.1 R</w:t>
      </w:r>
      <w:r>
        <w:t>etorno a la democracia (1983). Recupera</w:t>
      </w:r>
      <w:r w:rsidRPr="00E4294D">
        <w:t xml:space="preserve">ción de la dimensión participativa. </w:t>
      </w:r>
    </w:p>
    <w:p w:rsidR="00E05AA6" w:rsidRPr="002308C4" w:rsidRDefault="002308C4" w:rsidP="00A61904">
      <w:pPr>
        <w:jc w:val="both"/>
        <w:rPr>
          <w:b/>
        </w:rPr>
      </w:pPr>
      <w:r w:rsidRPr="002308C4">
        <w:rPr>
          <w:b/>
        </w:rPr>
        <w:t>Eje 5:</w:t>
      </w:r>
    </w:p>
    <w:p w:rsidR="002308C4" w:rsidRDefault="002308C4" w:rsidP="00A61904">
      <w:pPr>
        <w:jc w:val="both"/>
      </w:pPr>
      <w:r w:rsidRPr="00E03B49">
        <w:t>Ley 1.420. Ley Avellaneda. Ley Láinez.</w:t>
      </w:r>
      <w:r>
        <w:t xml:space="preserve"> Estatuto del Docente. Declaración de los derechos del niño. Ley Federal de Educación. Ley de Educación Nacional.</w:t>
      </w:r>
    </w:p>
    <w:p w:rsidR="002308C4" w:rsidRDefault="002308C4" w:rsidP="002308C4">
      <w:pPr>
        <w:jc w:val="both"/>
        <w:rPr>
          <w:b/>
        </w:rPr>
      </w:pPr>
    </w:p>
    <w:p w:rsidR="002308C4" w:rsidRPr="002308C4" w:rsidRDefault="002308C4" w:rsidP="002308C4">
      <w:pPr>
        <w:jc w:val="both"/>
        <w:rPr>
          <w:b/>
        </w:rPr>
      </w:pPr>
      <w:r w:rsidRPr="002308C4">
        <w:rPr>
          <w:b/>
        </w:rPr>
        <w:t>Trabajo interdisciplinario:</w:t>
      </w:r>
    </w:p>
    <w:p w:rsidR="002308C4" w:rsidRDefault="002308C4" w:rsidP="002308C4">
      <w:pPr>
        <w:jc w:val="both"/>
      </w:pPr>
      <w:r>
        <w:t xml:space="preserve">Educación Sexual integral. Ley 26.150. Lineamientos curriculares. </w:t>
      </w:r>
    </w:p>
    <w:p w:rsidR="002308C4" w:rsidRDefault="002308C4" w:rsidP="00A61904">
      <w:pPr>
        <w:jc w:val="both"/>
        <w:rPr>
          <w:b/>
        </w:rPr>
      </w:pPr>
    </w:p>
    <w:p w:rsidR="00F4212F" w:rsidRDefault="00133121" w:rsidP="00A61904">
      <w:pPr>
        <w:jc w:val="both"/>
        <w:rPr>
          <w:b/>
        </w:rPr>
      </w:pPr>
      <w:r>
        <w:rPr>
          <w:b/>
        </w:rPr>
        <w:t>Competencias:</w:t>
      </w:r>
    </w:p>
    <w:p w:rsidR="00F4212F" w:rsidRDefault="00F4212F" w:rsidP="00A61904">
      <w:pPr>
        <w:jc w:val="both"/>
      </w:pPr>
      <w:r>
        <w:t>-Identificación de actores sociales, intereses económicos, ideologías dominantes de cada época.</w:t>
      </w:r>
    </w:p>
    <w:p w:rsidR="00F4212F" w:rsidRDefault="00F4212F" w:rsidP="00A61904">
      <w:pPr>
        <w:jc w:val="both"/>
      </w:pPr>
      <w:r>
        <w:t>-Identificación del rol del Estado en cada proyecto educativo.</w:t>
      </w:r>
    </w:p>
    <w:p w:rsidR="00F4212F" w:rsidRDefault="00F4212F" w:rsidP="00A61904">
      <w:pPr>
        <w:jc w:val="both"/>
      </w:pPr>
      <w:r>
        <w:t xml:space="preserve">-Análisis crítico del marco jurídico a partir de la comprensión del contexto en que fueron producidos. </w:t>
      </w:r>
    </w:p>
    <w:p w:rsidR="00F4212F" w:rsidRDefault="00F4212F" w:rsidP="00A61904">
      <w:pPr>
        <w:jc w:val="both"/>
      </w:pPr>
      <w:r>
        <w:t xml:space="preserve">-Recuperación y relación con conocimientos previos. </w:t>
      </w:r>
    </w:p>
    <w:p w:rsidR="00F4212F" w:rsidRDefault="00F4212F" w:rsidP="00A61904">
      <w:pPr>
        <w:jc w:val="both"/>
      </w:pPr>
      <w:r>
        <w:t>-Participación activa en clase.</w:t>
      </w:r>
    </w:p>
    <w:p w:rsidR="00F4212F" w:rsidRDefault="00F4212F" w:rsidP="00A61904">
      <w:pPr>
        <w:jc w:val="both"/>
      </w:pPr>
      <w:r>
        <w:t xml:space="preserve">-Desarrollo de una visión crítica y de la indagación permanente sobre los contenidos abordados. </w:t>
      </w:r>
    </w:p>
    <w:p w:rsidR="00F4212F" w:rsidRDefault="00F4212F" w:rsidP="00A61904">
      <w:pPr>
        <w:jc w:val="both"/>
      </w:pPr>
      <w:r>
        <w:t>-Respeto por la opinión y valoración del otro en el debate.</w:t>
      </w:r>
    </w:p>
    <w:p w:rsidR="00F4212F" w:rsidRDefault="00F4212F" w:rsidP="00A61904">
      <w:pPr>
        <w:jc w:val="both"/>
      </w:pPr>
    </w:p>
    <w:p w:rsidR="00F4212F" w:rsidRPr="00F4212F" w:rsidRDefault="00F4212F" w:rsidP="00A61904">
      <w:pPr>
        <w:jc w:val="both"/>
        <w:rPr>
          <w:b/>
        </w:rPr>
      </w:pPr>
      <w:r w:rsidRPr="00F4212F">
        <w:rPr>
          <w:b/>
        </w:rPr>
        <w:t>Metodología:</w:t>
      </w:r>
    </w:p>
    <w:p w:rsidR="00280F35" w:rsidRPr="00636561" w:rsidRDefault="00C57A6B" w:rsidP="00636561">
      <w:pPr>
        <w:jc w:val="both"/>
      </w:pPr>
      <w:r w:rsidRPr="00636561">
        <w:rPr>
          <w:u w:val="single"/>
        </w:rPr>
        <w:t>3 OPCIONES</w:t>
      </w:r>
      <w:r w:rsidRPr="00636561">
        <w:t>:</w:t>
      </w:r>
    </w:p>
    <w:p w:rsidR="00636561" w:rsidRPr="00636561" w:rsidRDefault="00636561" w:rsidP="00636561">
      <w:pPr>
        <w:jc w:val="both"/>
      </w:pPr>
      <w:r w:rsidRPr="00636561">
        <w:rPr>
          <w:b/>
          <w:bCs/>
        </w:rPr>
        <w:t>1) Promocional:</w:t>
      </w:r>
    </w:p>
    <w:p w:rsidR="00636561" w:rsidRPr="00636561" w:rsidRDefault="00636561" w:rsidP="00636561">
      <w:pPr>
        <w:jc w:val="both"/>
      </w:pPr>
      <w:r w:rsidRPr="00636561">
        <w:t>Para promocionar la materia, sin rendir examen final se debe cumplir con los siguientes requisitos:</w:t>
      </w:r>
    </w:p>
    <w:p w:rsidR="00280F35" w:rsidRPr="00636561" w:rsidRDefault="00C57A6B" w:rsidP="00636561">
      <w:pPr>
        <w:numPr>
          <w:ilvl w:val="0"/>
          <w:numId w:val="2"/>
        </w:numPr>
        <w:jc w:val="both"/>
      </w:pPr>
      <w:r w:rsidRPr="00636561">
        <w:t>Asistir al 80% de las clases.</w:t>
      </w:r>
    </w:p>
    <w:p w:rsidR="00280F35" w:rsidRPr="00636561" w:rsidRDefault="00C57A6B" w:rsidP="00636561">
      <w:pPr>
        <w:numPr>
          <w:ilvl w:val="0"/>
          <w:numId w:val="2"/>
        </w:numPr>
        <w:jc w:val="both"/>
      </w:pPr>
      <w:r w:rsidRPr="00636561">
        <w:t>Presentación en tiempo y forma y aprobación de 100% trabajos prácticos.</w:t>
      </w:r>
    </w:p>
    <w:p w:rsidR="00F4212F" w:rsidRDefault="00636561" w:rsidP="00636561">
      <w:pPr>
        <w:pStyle w:val="ListParagraph"/>
        <w:numPr>
          <w:ilvl w:val="0"/>
          <w:numId w:val="2"/>
        </w:numPr>
        <w:jc w:val="both"/>
      </w:pPr>
      <w:r w:rsidRPr="00636561">
        <w:t>Aprobar con 70% un parcial integrador</w:t>
      </w:r>
    </w:p>
    <w:p w:rsidR="00636561" w:rsidRDefault="00636561" w:rsidP="00636561">
      <w:pPr>
        <w:jc w:val="both"/>
        <w:rPr>
          <w:b/>
          <w:bCs/>
        </w:rPr>
      </w:pPr>
    </w:p>
    <w:p w:rsidR="00280F35" w:rsidRPr="00636561" w:rsidRDefault="00C57A6B" w:rsidP="00636561">
      <w:pPr>
        <w:jc w:val="both"/>
      </w:pPr>
      <w:r w:rsidRPr="00636561">
        <w:rPr>
          <w:b/>
          <w:bCs/>
        </w:rPr>
        <w:lastRenderedPageBreak/>
        <w:t>2) Regular</w:t>
      </w:r>
    </w:p>
    <w:p w:rsidR="00280F35" w:rsidRPr="00636561" w:rsidRDefault="00C57A6B" w:rsidP="00636561">
      <w:pPr>
        <w:numPr>
          <w:ilvl w:val="0"/>
          <w:numId w:val="3"/>
        </w:numPr>
        <w:jc w:val="both"/>
      </w:pPr>
      <w:r w:rsidRPr="00636561">
        <w:t>Aprobar 75% de los trabajos prácticos.</w:t>
      </w:r>
    </w:p>
    <w:p w:rsidR="00280F35" w:rsidRPr="00636561" w:rsidRDefault="00C57A6B" w:rsidP="00636561">
      <w:pPr>
        <w:numPr>
          <w:ilvl w:val="0"/>
          <w:numId w:val="3"/>
        </w:numPr>
        <w:jc w:val="both"/>
      </w:pPr>
      <w:r w:rsidRPr="00636561">
        <w:t>Aprobar con 60% el parcial integrador</w:t>
      </w:r>
    </w:p>
    <w:p w:rsidR="00636561" w:rsidRDefault="00636561" w:rsidP="00636561">
      <w:pPr>
        <w:jc w:val="both"/>
      </w:pPr>
      <w:r w:rsidRPr="00636561">
        <w:t>El examen final se rinde en los turnos correspondientes. Consiste en un examen oral, preguntas sobre el programa de estudio</w:t>
      </w:r>
    </w:p>
    <w:p w:rsidR="00636561" w:rsidRDefault="00636561" w:rsidP="00636561">
      <w:pPr>
        <w:jc w:val="both"/>
        <w:rPr>
          <w:b/>
          <w:bCs/>
        </w:rPr>
      </w:pPr>
    </w:p>
    <w:p w:rsidR="00636561" w:rsidRPr="00636561" w:rsidRDefault="00636561" w:rsidP="00636561">
      <w:pPr>
        <w:jc w:val="both"/>
      </w:pPr>
      <w:r w:rsidRPr="00636561">
        <w:rPr>
          <w:b/>
          <w:bCs/>
        </w:rPr>
        <w:t>3) Libre:</w:t>
      </w:r>
    </w:p>
    <w:p w:rsidR="00280F35" w:rsidRPr="00636561" w:rsidRDefault="00C57A6B" w:rsidP="00636561">
      <w:pPr>
        <w:numPr>
          <w:ilvl w:val="0"/>
          <w:numId w:val="4"/>
        </w:numPr>
        <w:jc w:val="both"/>
      </w:pPr>
      <w:r w:rsidRPr="00636561">
        <w:t>No hace falta cursado</w:t>
      </w:r>
    </w:p>
    <w:p w:rsidR="00280F35" w:rsidRPr="00636561" w:rsidRDefault="00C57A6B" w:rsidP="00636561">
      <w:pPr>
        <w:numPr>
          <w:ilvl w:val="0"/>
          <w:numId w:val="4"/>
        </w:numPr>
        <w:jc w:val="both"/>
      </w:pPr>
      <w:r w:rsidRPr="00636561">
        <w:t>Se debe asistir al menos a 3 clases de consulta</w:t>
      </w:r>
    </w:p>
    <w:p w:rsidR="00280F35" w:rsidRDefault="00C57A6B" w:rsidP="00636561">
      <w:pPr>
        <w:numPr>
          <w:ilvl w:val="0"/>
          <w:numId w:val="4"/>
        </w:numPr>
        <w:jc w:val="both"/>
      </w:pPr>
      <w:r w:rsidRPr="00636561">
        <w:t xml:space="preserve">Presentar un trabajo monográfico sobre un tema elegido del programa y defenderlo en una mesa, en un examen oral donde además se realizaran preguntas sobre otros temas del programa. </w:t>
      </w:r>
    </w:p>
    <w:p w:rsidR="00133121" w:rsidRDefault="00133121" w:rsidP="00636561">
      <w:pPr>
        <w:jc w:val="both"/>
        <w:rPr>
          <w:b/>
        </w:rPr>
      </w:pPr>
    </w:p>
    <w:p w:rsidR="00E92B11" w:rsidRPr="00097C12" w:rsidRDefault="00097C12" w:rsidP="00636561">
      <w:pPr>
        <w:jc w:val="both"/>
        <w:rPr>
          <w:b/>
          <w:u w:val="single"/>
        </w:rPr>
      </w:pPr>
      <w:r w:rsidRPr="00097C12">
        <w:rPr>
          <w:b/>
          <w:u w:val="single"/>
        </w:rPr>
        <w:t>Metodología de trabajo</w:t>
      </w:r>
    </w:p>
    <w:p w:rsidR="00097C12" w:rsidRPr="00097C12" w:rsidRDefault="00097C12" w:rsidP="00636561">
      <w:pPr>
        <w:jc w:val="both"/>
      </w:pPr>
      <w:r w:rsidRPr="00097C12">
        <w:t>-Elaboración de un trabajo grupal en clase.</w:t>
      </w:r>
    </w:p>
    <w:p w:rsidR="00097C12" w:rsidRPr="00097C12" w:rsidRDefault="00097C12" w:rsidP="00636561">
      <w:pPr>
        <w:jc w:val="both"/>
      </w:pPr>
      <w:r w:rsidRPr="00097C12">
        <w:t xml:space="preserve">-Puesta en escena de los proyectos educativos. </w:t>
      </w:r>
    </w:p>
    <w:p w:rsidR="00097C12" w:rsidRPr="00097C12" w:rsidRDefault="00097C12" w:rsidP="00636561">
      <w:pPr>
        <w:jc w:val="both"/>
      </w:pPr>
      <w:r w:rsidRPr="00097C12">
        <w:t xml:space="preserve">-Parcial integrador. </w:t>
      </w:r>
    </w:p>
    <w:p w:rsidR="00097C12" w:rsidRPr="00097C12" w:rsidRDefault="00097C12" w:rsidP="00636561">
      <w:pPr>
        <w:jc w:val="both"/>
      </w:pPr>
      <w:r w:rsidRPr="00097C12">
        <w:t>-Video minuto (instancia promocional)</w:t>
      </w:r>
    </w:p>
    <w:p w:rsidR="00097C12" w:rsidRDefault="00097C12" w:rsidP="00636561">
      <w:pPr>
        <w:jc w:val="both"/>
        <w:rPr>
          <w:b/>
        </w:rPr>
      </w:pPr>
    </w:p>
    <w:p w:rsidR="00636561" w:rsidRPr="0051754D" w:rsidRDefault="0051754D" w:rsidP="00636561">
      <w:pPr>
        <w:jc w:val="both"/>
        <w:rPr>
          <w:b/>
        </w:rPr>
      </w:pPr>
      <w:r w:rsidRPr="0051754D">
        <w:rPr>
          <w:b/>
        </w:rPr>
        <w:t>Criterios de Evaluación</w:t>
      </w:r>
    </w:p>
    <w:p w:rsidR="00636561" w:rsidRDefault="0051754D" w:rsidP="00636561">
      <w:pPr>
        <w:jc w:val="both"/>
      </w:pPr>
      <w:r>
        <w:t>Se considerarán los siguientes criterios:</w:t>
      </w:r>
    </w:p>
    <w:p w:rsidR="0051754D" w:rsidRDefault="0051754D" w:rsidP="00636561">
      <w:pPr>
        <w:jc w:val="both"/>
      </w:pPr>
      <w:r>
        <w:t>-Cumplimiento con plazos y formatos.</w:t>
      </w:r>
    </w:p>
    <w:p w:rsidR="0051754D" w:rsidRDefault="0051754D" w:rsidP="00636561">
      <w:pPr>
        <w:jc w:val="both"/>
      </w:pPr>
      <w:r>
        <w:t>-Claridad, coherencia y producción en la elaboración de informes o trabajos prácticos.</w:t>
      </w:r>
    </w:p>
    <w:p w:rsidR="0051754D" w:rsidRDefault="0051754D" w:rsidP="00636561">
      <w:pPr>
        <w:jc w:val="both"/>
      </w:pPr>
      <w:r>
        <w:t>-Capacidad de relacionar, explicar y ejemplificar en el análisis de los proyectos educativos.</w:t>
      </w:r>
    </w:p>
    <w:p w:rsidR="0051754D" w:rsidRDefault="0051754D" w:rsidP="00636561">
      <w:pPr>
        <w:jc w:val="both"/>
      </w:pPr>
    </w:p>
    <w:p w:rsidR="0051754D" w:rsidRDefault="002116CC" w:rsidP="00636561">
      <w:pPr>
        <w:jc w:val="both"/>
        <w:rPr>
          <w:b/>
        </w:rPr>
      </w:pPr>
      <w:r w:rsidRPr="002116CC">
        <w:rPr>
          <w:b/>
        </w:rPr>
        <w:t>Bibliografía:</w:t>
      </w:r>
    </w:p>
    <w:p w:rsidR="004D6BE0" w:rsidRDefault="004D6BE0" w:rsidP="004D6BE0">
      <w:pPr>
        <w:jc w:val="both"/>
      </w:pPr>
      <w:r>
        <w:t xml:space="preserve">-FILMUS DANIEL: </w:t>
      </w:r>
      <w:r>
        <w:rPr>
          <w:i/>
        </w:rPr>
        <w:t xml:space="preserve">Estado, sociedad y educación en la argentina de fin de siglo. </w:t>
      </w:r>
      <w:r w:rsidRPr="00C843F7">
        <w:t>Editorial Troquel. Bs. As. 1996.</w:t>
      </w:r>
    </w:p>
    <w:p w:rsidR="0012199E" w:rsidRDefault="0012199E" w:rsidP="00636561">
      <w:pPr>
        <w:jc w:val="both"/>
        <w:rPr>
          <w:i/>
        </w:rPr>
      </w:pPr>
      <w:r>
        <w:lastRenderedPageBreak/>
        <w:t xml:space="preserve">-BOULET PATRICK: </w:t>
      </w:r>
      <w:r>
        <w:rPr>
          <w:i/>
        </w:rPr>
        <w:t>Módulo socio-histórico. “Una nación, un pueblo”. Documento de la Facultad de Ciencias Políticas y Sociales. Universidad Nacional de Cuyo.</w:t>
      </w:r>
      <w:r w:rsidR="004D6BE0">
        <w:rPr>
          <w:i/>
        </w:rPr>
        <w:t xml:space="preserve"> </w:t>
      </w:r>
      <w:r>
        <w:rPr>
          <w:i/>
        </w:rPr>
        <w:t>Mendoza. 2010.</w:t>
      </w:r>
    </w:p>
    <w:p w:rsidR="00C57A6B" w:rsidRPr="00C57A6B" w:rsidRDefault="00C57A6B" w:rsidP="00636561">
      <w:pPr>
        <w:jc w:val="both"/>
      </w:pPr>
      <w:r>
        <w:t xml:space="preserve">-NIEVAS, JUAN CARLOS. </w:t>
      </w:r>
      <w:r>
        <w:rPr>
          <w:i/>
        </w:rPr>
        <w:t xml:space="preserve">La política educativa. </w:t>
      </w:r>
      <w:r>
        <w:t>Documento de cátedra. Facultad de Ciencias Políticas y Sociales. Universidad Nacional de Cuyo. Mendoza. 2006.</w:t>
      </w:r>
    </w:p>
    <w:p w:rsidR="0012199E" w:rsidRDefault="0012199E" w:rsidP="00636561">
      <w:pPr>
        <w:jc w:val="both"/>
        <w:rPr>
          <w:i/>
        </w:rPr>
      </w:pPr>
      <w:r>
        <w:rPr>
          <w:i/>
        </w:rPr>
        <w:t>-Ley de educación común 1420. Artículos seleccionados.</w:t>
      </w:r>
    </w:p>
    <w:p w:rsidR="0012199E" w:rsidRDefault="0012199E" w:rsidP="00636561">
      <w:pPr>
        <w:jc w:val="both"/>
        <w:rPr>
          <w:i/>
        </w:rPr>
      </w:pPr>
      <w:r>
        <w:rPr>
          <w:i/>
        </w:rPr>
        <w:t>-Ley Federal de Educación</w:t>
      </w:r>
    </w:p>
    <w:p w:rsidR="0012199E" w:rsidRDefault="0012199E" w:rsidP="00636561">
      <w:pPr>
        <w:jc w:val="both"/>
        <w:rPr>
          <w:i/>
        </w:rPr>
      </w:pPr>
      <w:r>
        <w:rPr>
          <w:i/>
        </w:rPr>
        <w:t>-Ley de Educación Nacional</w:t>
      </w:r>
    </w:p>
    <w:p w:rsidR="0012199E" w:rsidRDefault="00097C12" w:rsidP="00636561">
      <w:pPr>
        <w:jc w:val="both"/>
        <w:rPr>
          <w:i/>
        </w:rPr>
      </w:pPr>
      <w:r>
        <w:rPr>
          <w:i/>
        </w:rPr>
        <w:t>-Declaración universal de los derechos del niño</w:t>
      </w:r>
    </w:p>
    <w:p w:rsidR="00097C12" w:rsidRDefault="00097C12" w:rsidP="00636561">
      <w:pPr>
        <w:jc w:val="both"/>
        <w:rPr>
          <w:i/>
        </w:rPr>
      </w:pPr>
      <w:r>
        <w:rPr>
          <w:i/>
        </w:rPr>
        <w:t>-Estatuto del docente</w:t>
      </w:r>
    </w:p>
    <w:p w:rsidR="00097C12" w:rsidRPr="0012199E" w:rsidRDefault="00097C12" w:rsidP="00636561">
      <w:pPr>
        <w:jc w:val="both"/>
        <w:rPr>
          <w:i/>
        </w:rPr>
      </w:pPr>
    </w:p>
    <w:p w:rsidR="00233A48" w:rsidRPr="004D6BE0" w:rsidRDefault="004D6BE0" w:rsidP="00636561">
      <w:pPr>
        <w:jc w:val="both"/>
        <w:rPr>
          <w:b/>
        </w:rPr>
      </w:pPr>
      <w:r w:rsidRPr="004D6BE0">
        <w:rPr>
          <w:b/>
        </w:rPr>
        <w:t>Videos:</w:t>
      </w:r>
    </w:p>
    <w:p w:rsidR="004D6BE0" w:rsidRDefault="004D6BE0" w:rsidP="00636561">
      <w:pPr>
        <w:jc w:val="both"/>
      </w:pPr>
      <w:r>
        <w:t xml:space="preserve">La noche de los bastones largos parte 1 y 2. Canal encuentro </w:t>
      </w:r>
      <w:proofErr w:type="spellStart"/>
      <w:r>
        <w:t>cap</w:t>
      </w:r>
      <w:proofErr w:type="spellEnd"/>
      <w:r>
        <w:t xml:space="preserve"> 27y 28.</w:t>
      </w:r>
    </w:p>
    <w:p w:rsidR="004D6BE0" w:rsidRDefault="004D6BE0" w:rsidP="00636561">
      <w:pPr>
        <w:jc w:val="both"/>
      </w:pPr>
      <w:r>
        <w:t>Documental EVA, la otra mirada.</w:t>
      </w:r>
    </w:p>
    <w:p w:rsidR="004D6BE0" w:rsidRDefault="004D6BE0" w:rsidP="00636561">
      <w:pPr>
        <w:jc w:val="both"/>
      </w:pPr>
      <w:r>
        <w:t>Historia Argentina. La política de la democracia. Canal encuentro. Cap. 24.</w:t>
      </w:r>
    </w:p>
    <w:p w:rsidR="004D6BE0" w:rsidRDefault="00E92B11" w:rsidP="00636561">
      <w:pPr>
        <w:jc w:val="both"/>
      </w:pPr>
      <w:r>
        <w:t>La inocencia. Documental.</w:t>
      </w:r>
    </w:p>
    <w:p w:rsidR="00E92B11" w:rsidRDefault="00E92B11" w:rsidP="00636561">
      <w:pPr>
        <w:jc w:val="both"/>
      </w:pPr>
      <w:r>
        <w:t xml:space="preserve">Carlos Fuente Alba. El camino del maestro. </w:t>
      </w:r>
    </w:p>
    <w:p w:rsidR="004D6BE0" w:rsidRPr="00233A48" w:rsidRDefault="004D6BE0" w:rsidP="00636561">
      <w:pPr>
        <w:jc w:val="both"/>
      </w:pPr>
    </w:p>
    <w:sectPr w:rsidR="004D6BE0" w:rsidRPr="00233A48" w:rsidSect="00E03277">
      <w:footerReference w:type="default" r:id="rId9"/>
      <w:pgSz w:w="11906" w:h="16838"/>
      <w:pgMar w:top="1417" w:right="1701" w:bottom="1417" w:left="1701" w:header="708" w:footer="708" w:gutter="0"/>
      <w:pgBorders w:display="firstPage" w:offsetFrom="page">
        <w:top w:val="double" w:sz="4" w:space="24" w:color="auto"/>
        <w:left w:val="double" w:sz="4" w:space="24" w:color="auto"/>
        <w:bottom w:val="double" w:sz="4" w:space="24" w:color="auto"/>
        <w:right w:val="double" w:sz="4" w:space="24" w:color="auto"/>
      </w:pgBorders>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5052" w:rsidRDefault="00F75052" w:rsidP="001B44AF">
      <w:pPr>
        <w:spacing w:after="0" w:line="240" w:lineRule="auto"/>
      </w:pPr>
      <w:r>
        <w:separator/>
      </w:r>
    </w:p>
  </w:endnote>
  <w:endnote w:type="continuationSeparator" w:id="0">
    <w:p w:rsidR="00F75052" w:rsidRDefault="00F75052" w:rsidP="001B44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701563"/>
      <w:docPartObj>
        <w:docPartGallery w:val="Page Numbers (Bottom of Page)"/>
        <w:docPartUnique/>
      </w:docPartObj>
    </w:sdtPr>
    <w:sdtContent>
      <w:p w:rsidR="00CB3909" w:rsidRDefault="00482EB2">
        <w:pPr>
          <w:pStyle w:val="Footer"/>
          <w:jc w:val="right"/>
        </w:pPr>
        <w:fldSimple w:instr=" PAGE   \* MERGEFORMAT ">
          <w:r w:rsidR="00B23BB0">
            <w:rPr>
              <w:noProof/>
            </w:rPr>
            <w:t>5</w:t>
          </w:r>
        </w:fldSimple>
      </w:p>
    </w:sdtContent>
  </w:sdt>
  <w:p w:rsidR="00CB3909" w:rsidRDefault="00CB39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5052" w:rsidRDefault="00F75052" w:rsidP="001B44AF">
      <w:pPr>
        <w:spacing w:after="0" w:line="240" w:lineRule="auto"/>
      </w:pPr>
      <w:r>
        <w:separator/>
      </w:r>
    </w:p>
  </w:footnote>
  <w:footnote w:type="continuationSeparator" w:id="0">
    <w:p w:rsidR="00F75052" w:rsidRDefault="00F75052" w:rsidP="001B44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A1560"/>
    <w:multiLevelType w:val="hybridMultilevel"/>
    <w:tmpl w:val="6DE2DEFA"/>
    <w:lvl w:ilvl="0" w:tplc="9BB84A80">
      <w:start w:val="1"/>
      <w:numFmt w:val="bullet"/>
      <w:lvlText w:val=""/>
      <w:lvlJc w:val="left"/>
      <w:pPr>
        <w:tabs>
          <w:tab w:val="num" w:pos="720"/>
        </w:tabs>
        <w:ind w:left="720" w:hanging="360"/>
      </w:pPr>
      <w:rPr>
        <w:rFonts w:ascii="Wingdings 3" w:hAnsi="Wingdings 3" w:hint="default"/>
      </w:rPr>
    </w:lvl>
    <w:lvl w:ilvl="1" w:tplc="A88C8532" w:tentative="1">
      <w:start w:val="1"/>
      <w:numFmt w:val="bullet"/>
      <w:lvlText w:val=""/>
      <w:lvlJc w:val="left"/>
      <w:pPr>
        <w:tabs>
          <w:tab w:val="num" w:pos="1440"/>
        </w:tabs>
        <w:ind w:left="1440" w:hanging="360"/>
      </w:pPr>
      <w:rPr>
        <w:rFonts w:ascii="Wingdings 3" w:hAnsi="Wingdings 3" w:hint="default"/>
      </w:rPr>
    </w:lvl>
    <w:lvl w:ilvl="2" w:tplc="62D4BB26" w:tentative="1">
      <w:start w:val="1"/>
      <w:numFmt w:val="bullet"/>
      <w:lvlText w:val=""/>
      <w:lvlJc w:val="left"/>
      <w:pPr>
        <w:tabs>
          <w:tab w:val="num" w:pos="2160"/>
        </w:tabs>
        <w:ind w:left="2160" w:hanging="360"/>
      </w:pPr>
      <w:rPr>
        <w:rFonts w:ascii="Wingdings 3" w:hAnsi="Wingdings 3" w:hint="default"/>
      </w:rPr>
    </w:lvl>
    <w:lvl w:ilvl="3" w:tplc="2C3EA6A8" w:tentative="1">
      <w:start w:val="1"/>
      <w:numFmt w:val="bullet"/>
      <w:lvlText w:val=""/>
      <w:lvlJc w:val="left"/>
      <w:pPr>
        <w:tabs>
          <w:tab w:val="num" w:pos="2880"/>
        </w:tabs>
        <w:ind w:left="2880" w:hanging="360"/>
      </w:pPr>
      <w:rPr>
        <w:rFonts w:ascii="Wingdings 3" w:hAnsi="Wingdings 3" w:hint="default"/>
      </w:rPr>
    </w:lvl>
    <w:lvl w:ilvl="4" w:tplc="10AE34D4" w:tentative="1">
      <w:start w:val="1"/>
      <w:numFmt w:val="bullet"/>
      <w:lvlText w:val=""/>
      <w:lvlJc w:val="left"/>
      <w:pPr>
        <w:tabs>
          <w:tab w:val="num" w:pos="3600"/>
        </w:tabs>
        <w:ind w:left="3600" w:hanging="360"/>
      </w:pPr>
      <w:rPr>
        <w:rFonts w:ascii="Wingdings 3" w:hAnsi="Wingdings 3" w:hint="default"/>
      </w:rPr>
    </w:lvl>
    <w:lvl w:ilvl="5" w:tplc="0158E0C8" w:tentative="1">
      <w:start w:val="1"/>
      <w:numFmt w:val="bullet"/>
      <w:lvlText w:val=""/>
      <w:lvlJc w:val="left"/>
      <w:pPr>
        <w:tabs>
          <w:tab w:val="num" w:pos="4320"/>
        </w:tabs>
        <w:ind w:left="4320" w:hanging="360"/>
      </w:pPr>
      <w:rPr>
        <w:rFonts w:ascii="Wingdings 3" w:hAnsi="Wingdings 3" w:hint="default"/>
      </w:rPr>
    </w:lvl>
    <w:lvl w:ilvl="6" w:tplc="009A6442" w:tentative="1">
      <w:start w:val="1"/>
      <w:numFmt w:val="bullet"/>
      <w:lvlText w:val=""/>
      <w:lvlJc w:val="left"/>
      <w:pPr>
        <w:tabs>
          <w:tab w:val="num" w:pos="5040"/>
        </w:tabs>
        <w:ind w:left="5040" w:hanging="360"/>
      </w:pPr>
      <w:rPr>
        <w:rFonts w:ascii="Wingdings 3" w:hAnsi="Wingdings 3" w:hint="default"/>
      </w:rPr>
    </w:lvl>
    <w:lvl w:ilvl="7" w:tplc="A6CECC38" w:tentative="1">
      <w:start w:val="1"/>
      <w:numFmt w:val="bullet"/>
      <w:lvlText w:val=""/>
      <w:lvlJc w:val="left"/>
      <w:pPr>
        <w:tabs>
          <w:tab w:val="num" w:pos="5760"/>
        </w:tabs>
        <w:ind w:left="5760" w:hanging="360"/>
      </w:pPr>
      <w:rPr>
        <w:rFonts w:ascii="Wingdings 3" w:hAnsi="Wingdings 3" w:hint="default"/>
      </w:rPr>
    </w:lvl>
    <w:lvl w:ilvl="8" w:tplc="1452E956" w:tentative="1">
      <w:start w:val="1"/>
      <w:numFmt w:val="bullet"/>
      <w:lvlText w:val=""/>
      <w:lvlJc w:val="left"/>
      <w:pPr>
        <w:tabs>
          <w:tab w:val="num" w:pos="6480"/>
        </w:tabs>
        <w:ind w:left="6480" w:hanging="360"/>
      </w:pPr>
      <w:rPr>
        <w:rFonts w:ascii="Wingdings 3" w:hAnsi="Wingdings 3" w:hint="default"/>
      </w:rPr>
    </w:lvl>
  </w:abstractNum>
  <w:abstractNum w:abstractNumId="1">
    <w:nsid w:val="45E1128F"/>
    <w:multiLevelType w:val="hybridMultilevel"/>
    <w:tmpl w:val="FA10BD26"/>
    <w:lvl w:ilvl="0" w:tplc="3DCC2618">
      <w:start w:val="1"/>
      <w:numFmt w:val="bullet"/>
      <w:lvlText w:val=""/>
      <w:lvlJc w:val="left"/>
      <w:pPr>
        <w:tabs>
          <w:tab w:val="num" w:pos="720"/>
        </w:tabs>
        <w:ind w:left="720" w:hanging="360"/>
      </w:pPr>
      <w:rPr>
        <w:rFonts w:ascii="Wingdings 3" w:hAnsi="Wingdings 3" w:hint="default"/>
      </w:rPr>
    </w:lvl>
    <w:lvl w:ilvl="1" w:tplc="E0907D02" w:tentative="1">
      <w:start w:val="1"/>
      <w:numFmt w:val="bullet"/>
      <w:lvlText w:val=""/>
      <w:lvlJc w:val="left"/>
      <w:pPr>
        <w:tabs>
          <w:tab w:val="num" w:pos="1440"/>
        </w:tabs>
        <w:ind w:left="1440" w:hanging="360"/>
      </w:pPr>
      <w:rPr>
        <w:rFonts w:ascii="Wingdings 3" w:hAnsi="Wingdings 3" w:hint="default"/>
      </w:rPr>
    </w:lvl>
    <w:lvl w:ilvl="2" w:tplc="1410052A" w:tentative="1">
      <w:start w:val="1"/>
      <w:numFmt w:val="bullet"/>
      <w:lvlText w:val=""/>
      <w:lvlJc w:val="left"/>
      <w:pPr>
        <w:tabs>
          <w:tab w:val="num" w:pos="2160"/>
        </w:tabs>
        <w:ind w:left="2160" w:hanging="360"/>
      </w:pPr>
      <w:rPr>
        <w:rFonts w:ascii="Wingdings 3" w:hAnsi="Wingdings 3" w:hint="default"/>
      </w:rPr>
    </w:lvl>
    <w:lvl w:ilvl="3" w:tplc="70F836D4" w:tentative="1">
      <w:start w:val="1"/>
      <w:numFmt w:val="bullet"/>
      <w:lvlText w:val=""/>
      <w:lvlJc w:val="left"/>
      <w:pPr>
        <w:tabs>
          <w:tab w:val="num" w:pos="2880"/>
        </w:tabs>
        <w:ind w:left="2880" w:hanging="360"/>
      </w:pPr>
      <w:rPr>
        <w:rFonts w:ascii="Wingdings 3" w:hAnsi="Wingdings 3" w:hint="default"/>
      </w:rPr>
    </w:lvl>
    <w:lvl w:ilvl="4" w:tplc="C2DAD56C" w:tentative="1">
      <w:start w:val="1"/>
      <w:numFmt w:val="bullet"/>
      <w:lvlText w:val=""/>
      <w:lvlJc w:val="left"/>
      <w:pPr>
        <w:tabs>
          <w:tab w:val="num" w:pos="3600"/>
        </w:tabs>
        <w:ind w:left="3600" w:hanging="360"/>
      </w:pPr>
      <w:rPr>
        <w:rFonts w:ascii="Wingdings 3" w:hAnsi="Wingdings 3" w:hint="default"/>
      </w:rPr>
    </w:lvl>
    <w:lvl w:ilvl="5" w:tplc="24343AC6" w:tentative="1">
      <w:start w:val="1"/>
      <w:numFmt w:val="bullet"/>
      <w:lvlText w:val=""/>
      <w:lvlJc w:val="left"/>
      <w:pPr>
        <w:tabs>
          <w:tab w:val="num" w:pos="4320"/>
        </w:tabs>
        <w:ind w:left="4320" w:hanging="360"/>
      </w:pPr>
      <w:rPr>
        <w:rFonts w:ascii="Wingdings 3" w:hAnsi="Wingdings 3" w:hint="default"/>
      </w:rPr>
    </w:lvl>
    <w:lvl w:ilvl="6" w:tplc="0B5E7EFE" w:tentative="1">
      <w:start w:val="1"/>
      <w:numFmt w:val="bullet"/>
      <w:lvlText w:val=""/>
      <w:lvlJc w:val="left"/>
      <w:pPr>
        <w:tabs>
          <w:tab w:val="num" w:pos="5040"/>
        </w:tabs>
        <w:ind w:left="5040" w:hanging="360"/>
      </w:pPr>
      <w:rPr>
        <w:rFonts w:ascii="Wingdings 3" w:hAnsi="Wingdings 3" w:hint="default"/>
      </w:rPr>
    </w:lvl>
    <w:lvl w:ilvl="7" w:tplc="5B1236F8" w:tentative="1">
      <w:start w:val="1"/>
      <w:numFmt w:val="bullet"/>
      <w:lvlText w:val=""/>
      <w:lvlJc w:val="left"/>
      <w:pPr>
        <w:tabs>
          <w:tab w:val="num" w:pos="5760"/>
        </w:tabs>
        <w:ind w:left="5760" w:hanging="360"/>
      </w:pPr>
      <w:rPr>
        <w:rFonts w:ascii="Wingdings 3" w:hAnsi="Wingdings 3" w:hint="default"/>
      </w:rPr>
    </w:lvl>
    <w:lvl w:ilvl="8" w:tplc="5388F9F6" w:tentative="1">
      <w:start w:val="1"/>
      <w:numFmt w:val="bullet"/>
      <w:lvlText w:val=""/>
      <w:lvlJc w:val="left"/>
      <w:pPr>
        <w:tabs>
          <w:tab w:val="num" w:pos="6480"/>
        </w:tabs>
        <w:ind w:left="6480" w:hanging="360"/>
      </w:pPr>
      <w:rPr>
        <w:rFonts w:ascii="Wingdings 3" w:hAnsi="Wingdings 3" w:hint="default"/>
      </w:rPr>
    </w:lvl>
  </w:abstractNum>
  <w:abstractNum w:abstractNumId="2">
    <w:nsid w:val="46A31A5C"/>
    <w:multiLevelType w:val="hybridMultilevel"/>
    <w:tmpl w:val="A04283D0"/>
    <w:lvl w:ilvl="0" w:tplc="22DE158C">
      <w:start w:val="1"/>
      <w:numFmt w:val="bullet"/>
      <w:lvlText w:val=""/>
      <w:lvlJc w:val="left"/>
      <w:pPr>
        <w:tabs>
          <w:tab w:val="num" w:pos="720"/>
        </w:tabs>
        <w:ind w:left="720" w:hanging="360"/>
      </w:pPr>
      <w:rPr>
        <w:rFonts w:ascii="Wingdings 3" w:hAnsi="Wingdings 3" w:hint="default"/>
      </w:rPr>
    </w:lvl>
    <w:lvl w:ilvl="1" w:tplc="FE56B288" w:tentative="1">
      <w:start w:val="1"/>
      <w:numFmt w:val="bullet"/>
      <w:lvlText w:val=""/>
      <w:lvlJc w:val="left"/>
      <w:pPr>
        <w:tabs>
          <w:tab w:val="num" w:pos="1440"/>
        </w:tabs>
        <w:ind w:left="1440" w:hanging="360"/>
      </w:pPr>
      <w:rPr>
        <w:rFonts w:ascii="Wingdings 3" w:hAnsi="Wingdings 3" w:hint="default"/>
      </w:rPr>
    </w:lvl>
    <w:lvl w:ilvl="2" w:tplc="94FABAC4" w:tentative="1">
      <w:start w:val="1"/>
      <w:numFmt w:val="bullet"/>
      <w:lvlText w:val=""/>
      <w:lvlJc w:val="left"/>
      <w:pPr>
        <w:tabs>
          <w:tab w:val="num" w:pos="2160"/>
        </w:tabs>
        <w:ind w:left="2160" w:hanging="360"/>
      </w:pPr>
      <w:rPr>
        <w:rFonts w:ascii="Wingdings 3" w:hAnsi="Wingdings 3" w:hint="default"/>
      </w:rPr>
    </w:lvl>
    <w:lvl w:ilvl="3" w:tplc="6DB418C6" w:tentative="1">
      <w:start w:val="1"/>
      <w:numFmt w:val="bullet"/>
      <w:lvlText w:val=""/>
      <w:lvlJc w:val="left"/>
      <w:pPr>
        <w:tabs>
          <w:tab w:val="num" w:pos="2880"/>
        </w:tabs>
        <w:ind w:left="2880" w:hanging="360"/>
      </w:pPr>
      <w:rPr>
        <w:rFonts w:ascii="Wingdings 3" w:hAnsi="Wingdings 3" w:hint="default"/>
      </w:rPr>
    </w:lvl>
    <w:lvl w:ilvl="4" w:tplc="A2B45382" w:tentative="1">
      <w:start w:val="1"/>
      <w:numFmt w:val="bullet"/>
      <w:lvlText w:val=""/>
      <w:lvlJc w:val="left"/>
      <w:pPr>
        <w:tabs>
          <w:tab w:val="num" w:pos="3600"/>
        </w:tabs>
        <w:ind w:left="3600" w:hanging="360"/>
      </w:pPr>
      <w:rPr>
        <w:rFonts w:ascii="Wingdings 3" w:hAnsi="Wingdings 3" w:hint="default"/>
      </w:rPr>
    </w:lvl>
    <w:lvl w:ilvl="5" w:tplc="2C2E2BAC" w:tentative="1">
      <w:start w:val="1"/>
      <w:numFmt w:val="bullet"/>
      <w:lvlText w:val=""/>
      <w:lvlJc w:val="left"/>
      <w:pPr>
        <w:tabs>
          <w:tab w:val="num" w:pos="4320"/>
        </w:tabs>
        <w:ind w:left="4320" w:hanging="360"/>
      </w:pPr>
      <w:rPr>
        <w:rFonts w:ascii="Wingdings 3" w:hAnsi="Wingdings 3" w:hint="default"/>
      </w:rPr>
    </w:lvl>
    <w:lvl w:ilvl="6" w:tplc="D7DEF3AA" w:tentative="1">
      <w:start w:val="1"/>
      <w:numFmt w:val="bullet"/>
      <w:lvlText w:val=""/>
      <w:lvlJc w:val="left"/>
      <w:pPr>
        <w:tabs>
          <w:tab w:val="num" w:pos="5040"/>
        </w:tabs>
        <w:ind w:left="5040" w:hanging="360"/>
      </w:pPr>
      <w:rPr>
        <w:rFonts w:ascii="Wingdings 3" w:hAnsi="Wingdings 3" w:hint="default"/>
      </w:rPr>
    </w:lvl>
    <w:lvl w:ilvl="7" w:tplc="547A2464" w:tentative="1">
      <w:start w:val="1"/>
      <w:numFmt w:val="bullet"/>
      <w:lvlText w:val=""/>
      <w:lvlJc w:val="left"/>
      <w:pPr>
        <w:tabs>
          <w:tab w:val="num" w:pos="5760"/>
        </w:tabs>
        <w:ind w:left="5760" w:hanging="360"/>
      </w:pPr>
      <w:rPr>
        <w:rFonts w:ascii="Wingdings 3" w:hAnsi="Wingdings 3" w:hint="default"/>
      </w:rPr>
    </w:lvl>
    <w:lvl w:ilvl="8" w:tplc="59628BEE" w:tentative="1">
      <w:start w:val="1"/>
      <w:numFmt w:val="bullet"/>
      <w:lvlText w:val=""/>
      <w:lvlJc w:val="left"/>
      <w:pPr>
        <w:tabs>
          <w:tab w:val="num" w:pos="6480"/>
        </w:tabs>
        <w:ind w:left="6480" w:hanging="360"/>
      </w:pPr>
      <w:rPr>
        <w:rFonts w:ascii="Wingdings 3" w:hAnsi="Wingdings 3" w:hint="default"/>
      </w:rPr>
    </w:lvl>
  </w:abstractNum>
  <w:abstractNum w:abstractNumId="3">
    <w:nsid w:val="51863FED"/>
    <w:multiLevelType w:val="hybridMultilevel"/>
    <w:tmpl w:val="6F5A64AC"/>
    <w:lvl w:ilvl="0" w:tplc="A058EC36">
      <w:start w:val="1"/>
      <w:numFmt w:val="bullet"/>
      <w:lvlText w:val=""/>
      <w:lvlJc w:val="left"/>
      <w:pPr>
        <w:tabs>
          <w:tab w:val="num" w:pos="720"/>
        </w:tabs>
        <w:ind w:left="720" w:hanging="360"/>
      </w:pPr>
      <w:rPr>
        <w:rFonts w:ascii="Wingdings 3" w:hAnsi="Wingdings 3" w:hint="default"/>
      </w:rPr>
    </w:lvl>
    <w:lvl w:ilvl="1" w:tplc="69EA953C" w:tentative="1">
      <w:start w:val="1"/>
      <w:numFmt w:val="bullet"/>
      <w:lvlText w:val=""/>
      <w:lvlJc w:val="left"/>
      <w:pPr>
        <w:tabs>
          <w:tab w:val="num" w:pos="1440"/>
        </w:tabs>
        <w:ind w:left="1440" w:hanging="360"/>
      </w:pPr>
      <w:rPr>
        <w:rFonts w:ascii="Wingdings 3" w:hAnsi="Wingdings 3" w:hint="default"/>
      </w:rPr>
    </w:lvl>
    <w:lvl w:ilvl="2" w:tplc="98963188" w:tentative="1">
      <w:start w:val="1"/>
      <w:numFmt w:val="bullet"/>
      <w:lvlText w:val=""/>
      <w:lvlJc w:val="left"/>
      <w:pPr>
        <w:tabs>
          <w:tab w:val="num" w:pos="2160"/>
        </w:tabs>
        <w:ind w:left="2160" w:hanging="360"/>
      </w:pPr>
      <w:rPr>
        <w:rFonts w:ascii="Wingdings 3" w:hAnsi="Wingdings 3" w:hint="default"/>
      </w:rPr>
    </w:lvl>
    <w:lvl w:ilvl="3" w:tplc="B6DEEE80" w:tentative="1">
      <w:start w:val="1"/>
      <w:numFmt w:val="bullet"/>
      <w:lvlText w:val=""/>
      <w:lvlJc w:val="left"/>
      <w:pPr>
        <w:tabs>
          <w:tab w:val="num" w:pos="2880"/>
        </w:tabs>
        <w:ind w:left="2880" w:hanging="360"/>
      </w:pPr>
      <w:rPr>
        <w:rFonts w:ascii="Wingdings 3" w:hAnsi="Wingdings 3" w:hint="default"/>
      </w:rPr>
    </w:lvl>
    <w:lvl w:ilvl="4" w:tplc="303AB050" w:tentative="1">
      <w:start w:val="1"/>
      <w:numFmt w:val="bullet"/>
      <w:lvlText w:val=""/>
      <w:lvlJc w:val="left"/>
      <w:pPr>
        <w:tabs>
          <w:tab w:val="num" w:pos="3600"/>
        </w:tabs>
        <w:ind w:left="3600" w:hanging="360"/>
      </w:pPr>
      <w:rPr>
        <w:rFonts w:ascii="Wingdings 3" w:hAnsi="Wingdings 3" w:hint="default"/>
      </w:rPr>
    </w:lvl>
    <w:lvl w:ilvl="5" w:tplc="88C45AF2" w:tentative="1">
      <w:start w:val="1"/>
      <w:numFmt w:val="bullet"/>
      <w:lvlText w:val=""/>
      <w:lvlJc w:val="left"/>
      <w:pPr>
        <w:tabs>
          <w:tab w:val="num" w:pos="4320"/>
        </w:tabs>
        <w:ind w:left="4320" w:hanging="360"/>
      </w:pPr>
      <w:rPr>
        <w:rFonts w:ascii="Wingdings 3" w:hAnsi="Wingdings 3" w:hint="default"/>
      </w:rPr>
    </w:lvl>
    <w:lvl w:ilvl="6" w:tplc="7D802D7E" w:tentative="1">
      <w:start w:val="1"/>
      <w:numFmt w:val="bullet"/>
      <w:lvlText w:val=""/>
      <w:lvlJc w:val="left"/>
      <w:pPr>
        <w:tabs>
          <w:tab w:val="num" w:pos="5040"/>
        </w:tabs>
        <w:ind w:left="5040" w:hanging="360"/>
      </w:pPr>
      <w:rPr>
        <w:rFonts w:ascii="Wingdings 3" w:hAnsi="Wingdings 3" w:hint="default"/>
      </w:rPr>
    </w:lvl>
    <w:lvl w:ilvl="7" w:tplc="802E065E" w:tentative="1">
      <w:start w:val="1"/>
      <w:numFmt w:val="bullet"/>
      <w:lvlText w:val=""/>
      <w:lvlJc w:val="left"/>
      <w:pPr>
        <w:tabs>
          <w:tab w:val="num" w:pos="5760"/>
        </w:tabs>
        <w:ind w:left="5760" w:hanging="360"/>
      </w:pPr>
      <w:rPr>
        <w:rFonts w:ascii="Wingdings 3" w:hAnsi="Wingdings 3" w:hint="default"/>
      </w:rPr>
    </w:lvl>
    <w:lvl w:ilvl="8" w:tplc="A7C604CC" w:tentative="1">
      <w:start w:val="1"/>
      <w:numFmt w:val="bullet"/>
      <w:lvlText w:val=""/>
      <w:lvlJc w:val="left"/>
      <w:pPr>
        <w:tabs>
          <w:tab w:val="num" w:pos="6480"/>
        </w:tabs>
        <w:ind w:left="6480" w:hanging="360"/>
      </w:pPr>
      <w:rPr>
        <w:rFonts w:ascii="Wingdings 3" w:hAnsi="Wingdings 3"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CC35B6"/>
    <w:rsid w:val="000911B6"/>
    <w:rsid w:val="00097C12"/>
    <w:rsid w:val="0012199E"/>
    <w:rsid w:val="00133121"/>
    <w:rsid w:val="001B44AF"/>
    <w:rsid w:val="002116CC"/>
    <w:rsid w:val="002308C4"/>
    <w:rsid w:val="00233A48"/>
    <w:rsid w:val="00280F35"/>
    <w:rsid w:val="003105AF"/>
    <w:rsid w:val="00321DD5"/>
    <w:rsid w:val="003866D7"/>
    <w:rsid w:val="0043430D"/>
    <w:rsid w:val="00482EB2"/>
    <w:rsid w:val="00497C74"/>
    <w:rsid w:val="004D6BE0"/>
    <w:rsid w:val="00513562"/>
    <w:rsid w:val="0051754D"/>
    <w:rsid w:val="0053180B"/>
    <w:rsid w:val="00636561"/>
    <w:rsid w:val="006501F3"/>
    <w:rsid w:val="006C177F"/>
    <w:rsid w:val="006D7249"/>
    <w:rsid w:val="006E20C5"/>
    <w:rsid w:val="00854C4C"/>
    <w:rsid w:val="00941844"/>
    <w:rsid w:val="00961B48"/>
    <w:rsid w:val="009D0911"/>
    <w:rsid w:val="009D6E3F"/>
    <w:rsid w:val="00A61904"/>
    <w:rsid w:val="00B22912"/>
    <w:rsid w:val="00B23BB0"/>
    <w:rsid w:val="00B33E59"/>
    <w:rsid w:val="00B8470F"/>
    <w:rsid w:val="00BE09AF"/>
    <w:rsid w:val="00C57A6B"/>
    <w:rsid w:val="00C843F7"/>
    <w:rsid w:val="00CB3909"/>
    <w:rsid w:val="00CB402C"/>
    <w:rsid w:val="00CC35B6"/>
    <w:rsid w:val="00CD1F21"/>
    <w:rsid w:val="00D10342"/>
    <w:rsid w:val="00E03277"/>
    <w:rsid w:val="00E03B49"/>
    <w:rsid w:val="00E05AA6"/>
    <w:rsid w:val="00E4294D"/>
    <w:rsid w:val="00E47157"/>
    <w:rsid w:val="00E92B11"/>
    <w:rsid w:val="00EC14F2"/>
    <w:rsid w:val="00EE6678"/>
    <w:rsid w:val="00F4212F"/>
    <w:rsid w:val="00F72908"/>
    <w:rsid w:val="00F750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1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561"/>
    <w:pPr>
      <w:ind w:left="720"/>
      <w:contextualSpacing/>
    </w:pPr>
  </w:style>
  <w:style w:type="paragraph" w:styleId="BalloonText">
    <w:name w:val="Balloon Text"/>
    <w:basedOn w:val="Normal"/>
    <w:link w:val="BalloonTextChar"/>
    <w:uiPriority w:val="99"/>
    <w:semiHidden/>
    <w:unhideWhenUsed/>
    <w:rsid w:val="001B44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4AF"/>
    <w:rPr>
      <w:rFonts w:ascii="Tahoma" w:hAnsi="Tahoma" w:cs="Tahoma"/>
      <w:sz w:val="16"/>
      <w:szCs w:val="16"/>
    </w:rPr>
  </w:style>
  <w:style w:type="paragraph" w:styleId="Header">
    <w:name w:val="header"/>
    <w:basedOn w:val="Normal"/>
    <w:link w:val="HeaderChar"/>
    <w:uiPriority w:val="99"/>
    <w:semiHidden/>
    <w:unhideWhenUsed/>
    <w:rsid w:val="001B44AF"/>
    <w:pPr>
      <w:tabs>
        <w:tab w:val="center" w:pos="4419"/>
        <w:tab w:val="right" w:pos="8838"/>
      </w:tabs>
      <w:spacing w:after="0" w:line="240" w:lineRule="auto"/>
    </w:pPr>
  </w:style>
  <w:style w:type="character" w:customStyle="1" w:styleId="HeaderChar">
    <w:name w:val="Header Char"/>
    <w:basedOn w:val="DefaultParagraphFont"/>
    <w:link w:val="Header"/>
    <w:uiPriority w:val="99"/>
    <w:semiHidden/>
    <w:rsid w:val="001B44AF"/>
  </w:style>
  <w:style w:type="paragraph" w:styleId="Footer">
    <w:name w:val="footer"/>
    <w:basedOn w:val="Normal"/>
    <w:link w:val="FooterChar"/>
    <w:uiPriority w:val="99"/>
    <w:unhideWhenUsed/>
    <w:rsid w:val="001B44AF"/>
    <w:pPr>
      <w:tabs>
        <w:tab w:val="center" w:pos="4419"/>
        <w:tab w:val="right" w:pos="8838"/>
      </w:tabs>
      <w:spacing w:after="0" w:line="240" w:lineRule="auto"/>
    </w:pPr>
  </w:style>
  <w:style w:type="character" w:customStyle="1" w:styleId="FooterChar">
    <w:name w:val="Footer Char"/>
    <w:basedOn w:val="DefaultParagraphFont"/>
    <w:link w:val="Footer"/>
    <w:uiPriority w:val="99"/>
    <w:rsid w:val="001B44AF"/>
  </w:style>
</w:styles>
</file>

<file path=word/webSettings.xml><?xml version="1.0" encoding="utf-8"?>
<w:webSettings xmlns:r="http://schemas.openxmlformats.org/officeDocument/2006/relationships" xmlns:w="http://schemas.openxmlformats.org/wordprocessingml/2006/main">
  <w:divs>
    <w:div w:id="307249455">
      <w:bodyDiv w:val="1"/>
      <w:marLeft w:val="0"/>
      <w:marRight w:val="0"/>
      <w:marTop w:val="0"/>
      <w:marBottom w:val="0"/>
      <w:divBdr>
        <w:top w:val="none" w:sz="0" w:space="0" w:color="auto"/>
        <w:left w:val="none" w:sz="0" w:space="0" w:color="auto"/>
        <w:bottom w:val="none" w:sz="0" w:space="0" w:color="auto"/>
        <w:right w:val="none" w:sz="0" w:space="0" w:color="auto"/>
      </w:divBdr>
      <w:divsChild>
        <w:div w:id="1217349388">
          <w:marLeft w:val="576"/>
          <w:marRight w:val="0"/>
          <w:marTop w:val="80"/>
          <w:marBottom w:val="0"/>
          <w:divBdr>
            <w:top w:val="none" w:sz="0" w:space="0" w:color="auto"/>
            <w:left w:val="none" w:sz="0" w:space="0" w:color="auto"/>
            <w:bottom w:val="none" w:sz="0" w:space="0" w:color="auto"/>
            <w:right w:val="none" w:sz="0" w:space="0" w:color="auto"/>
          </w:divBdr>
        </w:div>
        <w:div w:id="190145526">
          <w:marLeft w:val="576"/>
          <w:marRight w:val="0"/>
          <w:marTop w:val="80"/>
          <w:marBottom w:val="0"/>
          <w:divBdr>
            <w:top w:val="none" w:sz="0" w:space="0" w:color="auto"/>
            <w:left w:val="none" w:sz="0" w:space="0" w:color="auto"/>
            <w:bottom w:val="none" w:sz="0" w:space="0" w:color="auto"/>
            <w:right w:val="none" w:sz="0" w:space="0" w:color="auto"/>
          </w:divBdr>
        </w:div>
        <w:div w:id="82723361">
          <w:marLeft w:val="576"/>
          <w:marRight w:val="0"/>
          <w:marTop w:val="80"/>
          <w:marBottom w:val="0"/>
          <w:divBdr>
            <w:top w:val="none" w:sz="0" w:space="0" w:color="auto"/>
            <w:left w:val="none" w:sz="0" w:space="0" w:color="auto"/>
            <w:bottom w:val="none" w:sz="0" w:space="0" w:color="auto"/>
            <w:right w:val="none" w:sz="0" w:space="0" w:color="auto"/>
          </w:divBdr>
        </w:div>
      </w:divsChild>
    </w:div>
    <w:div w:id="514349496">
      <w:bodyDiv w:val="1"/>
      <w:marLeft w:val="0"/>
      <w:marRight w:val="0"/>
      <w:marTop w:val="0"/>
      <w:marBottom w:val="0"/>
      <w:divBdr>
        <w:top w:val="none" w:sz="0" w:space="0" w:color="auto"/>
        <w:left w:val="none" w:sz="0" w:space="0" w:color="auto"/>
        <w:bottom w:val="none" w:sz="0" w:space="0" w:color="auto"/>
        <w:right w:val="none" w:sz="0" w:space="0" w:color="auto"/>
      </w:divBdr>
      <w:divsChild>
        <w:div w:id="308829160">
          <w:marLeft w:val="576"/>
          <w:marRight w:val="0"/>
          <w:marTop w:val="80"/>
          <w:marBottom w:val="0"/>
          <w:divBdr>
            <w:top w:val="none" w:sz="0" w:space="0" w:color="auto"/>
            <w:left w:val="none" w:sz="0" w:space="0" w:color="auto"/>
            <w:bottom w:val="none" w:sz="0" w:space="0" w:color="auto"/>
            <w:right w:val="none" w:sz="0" w:space="0" w:color="auto"/>
          </w:divBdr>
        </w:div>
        <w:div w:id="1751459688">
          <w:marLeft w:val="576"/>
          <w:marRight w:val="0"/>
          <w:marTop w:val="80"/>
          <w:marBottom w:val="0"/>
          <w:divBdr>
            <w:top w:val="none" w:sz="0" w:space="0" w:color="auto"/>
            <w:left w:val="none" w:sz="0" w:space="0" w:color="auto"/>
            <w:bottom w:val="none" w:sz="0" w:space="0" w:color="auto"/>
            <w:right w:val="none" w:sz="0" w:space="0" w:color="auto"/>
          </w:divBdr>
        </w:div>
        <w:div w:id="1692608115">
          <w:marLeft w:val="576"/>
          <w:marRight w:val="0"/>
          <w:marTop w:val="80"/>
          <w:marBottom w:val="0"/>
          <w:divBdr>
            <w:top w:val="none" w:sz="0" w:space="0" w:color="auto"/>
            <w:left w:val="none" w:sz="0" w:space="0" w:color="auto"/>
            <w:bottom w:val="none" w:sz="0" w:space="0" w:color="auto"/>
            <w:right w:val="none" w:sz="0" w:space="0" w:color="auto"/>
          </w:divBdr>
        </w:div>
      </w:divsChild>
    </w:div>
    <w:div w:id="1152066431">
      <w:bodyDiv w:val="1"/>
      <w:marLeft w:val="0"/>
      <w:marRight w:val="0"/>
      <w:marTop w:val="0"/>
      <w:marBottom w:val="0"/>
      <w:divBdr>
        <w:top w:val="none" w:sz="0" w:space="0" w:color="auto"/>
        <w:left w:val="none" w:sz="0" w:space="0" w:color="auto"/>
        <w:bottom w:val="none" w:sz="0" w:space="0" w:color="auto"/>
        <w:right w:val="none" w:sz="0" w:space="0" w:color="auto"/>
      </w:divBdr>
      <w:divsChild>
        <w:div w:id="1096441671">
          <w:marLeft w:val="576"/>
          <w:marRight w:val="0"/>
          <w:marTop w:val="80"/>
          <w:marBottom w:val="0"/>
          <w:divBdr>
            <w:top w:val="none" w:sz="0" w:space="0" w:color="auto"/>
            <w:left w:val="none" w:sz="0" w:space="0" w:color="auto"/>
            <w:bottom w:val="none" w:sz="0" w:space="0" w:color="auto"/>
            <w:right w:val="none" w:sz="0" w:space="0" w:color="auto"/>
          </w:divBdr>
        </w:div>
        <w:div w:id="971862712">
          <w:marLeft w:val="576"/>
          <w:marRight w:val="0"/>
          <w:marTop w:val="80"/>
          <w:marBottom w:val="0"/>
          <w:divBdr>
            <w:top w:val="none" w:sz="0" w:space="0" w:color="auto"/>
            <w:left w:val="none" w:sz="0" w:space="0" w:color="auto"/>
            <w:bottom w:val="none" w:sz="0" w:space="0" w:color="auto"/>
            <w:right w:val="none" w:sz="0" w:space="0" w:color="auto"/>
          </w:divBdr>
        </w:div>
        <w:div w:id="371922490">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F2D9C8-92E7-4055-8FCC-887996F97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1115</Words>
  <Characters>6357</Characters>
  <Application>Microsoft Office Word</Application>
  <DocSecurity>0</DocSecurity>
  <Lines>52</Lines>
  <Paragraphs>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EXO S.A.</Company>
  <LinksUpToDate>false</LinksUpToDate>
  <CharactersWithSpaces>7458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Valeria</dc:creator>
  <cp:lastModifiedBy>Valeria</cp:lastModifiedBy>
  <cp:revision>4</cp:revision>
  <cp:lastPrinted>2019-11-21T18:13:00Z</cp:lastPrinted>
  <dcterms:created xsi:type="dcterms:W3CDTF">2019-11-21T18:05:00Z</dcterms:created>
  <dcterms:modified xsi:type="dcterms:W3CDTF">2019-11-21T18:18:00Z</dcterms:modified>
</cp:coreProperties>
</file>